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FAD" w:rsidRPr="0010689D" w:rsidRDefault="002C4FAD" w:rsidP="00840552">
      <w:pPr>
        <w:widowControl/>
        <w:spacing w:line="900" w:lineRule="atLeast"/>
        <w:jc w:val="center"/>
        <w:rPr>
          <w:rFonts w:ascii="黑体" w:eastAsia="黑体" w:hAnsi="黑体" w:cs="宋体"/>
          <w:b/>
          <w:bCs/>
          <w:color w:val="CC3300"/>
          <w:spacing w:val="15"/>
          <w:kern w:val="0"/>
          <w:sz w:val="36"/>
          <w:szCs w:val="36"/>
        </w:rPr>
      </w:pPr>
      <w:r w:rsidRPr="0010689D">
        <w:rPr>
          <w:rFonts w:ascii="黑体" w:eastAsia="黑体" w:hAnsi="黑体" w:cs="宋体" w:hint="eastAsia"/>
          <w:b/>
          <w:bCs/>
          <w:color w:val="CC3300"/>
          <w:spacing w:val="15"/>
          <w:kern w:val="0"/>
          <w:sz w:val="36"/>
          <w:szCs w:val="36"/>
        </w:rPr>
        <w:t>山西大学软件学院</w:t>
      </w:r>
      <w:r w:rsidRPr="0010689D">
        <w:rPr>
          <w:rFonts w:ascii="黑体" w:eastAsia="黑体" w:hAnsi="黑体" w:cs="宋体"/>
          <w:b/>
          <w:bCs/>
          <w:color w:val="CC3300"/>
          <w:spacing w:val="15"/>
          <w:kern w:val="0"/>
          <w:sz w:val="36"/>
          <w:szCs w:val="36"/>
        </w:rPr>
        <w:t>2015</w:t>
      </w:r>
      <w:r w:rsidRPr="0010689D">
        <w:rPr>
          <w:rFonts w:ascii="黑体" w:eastAsia="黑体" w:hAnsi="黑体" w:cs="宋体" w:hint="eastAsia"/>
          <w:b/>
          <w:bCs/>
          <w:color w:val="CC3300"/>
          <w:spacing w:val="15"/>
          <w:kern w:val="0"/>
          <w:sz w:val="36"/>
          <w:szCs w:val="36"/>
        </w:rPr>
        <w:t>年教师招聘公告</w:t>
      </w:r>
    </w:p>
    <w:p w:rsidR="002C4FAD" w:rsidRDefault="002C4FAD" w:rsidP="00BA74F5">
      <w:pPr>
        <w:widowControl/>
        <w:ind w:firstLineChars="200" w:firstLine="560"/>
        <w:jc w:val="left"/>
        <w:rPr>
          <w:rFonts w:ascii="楷体_GB2312" w:eastAsia="楷体_GB2312" w:hAnsi="宋体" w:cs="宋体"/>
          <w:color w:val="333333"/>
          <w:kern w:val="0"/>
          <w:sz w:val="28"/>
          <w:szCs w:val="28"/>
        </w:rPr>
      </w:pPr>
    </w:p>
    <w:p w:rsidR="002C4FAD" w:rsidRPr="00B405E3" w:rsidRDefault="002C4FAD" w:rsidP="00BA74F5">
      <w:pPr>
        <w:widowControl/>
        <w:ind w:firstLineChars="200" w:firstLine="560"/>
        <w:jc w:val="left"/>
        <w:rPr>
          <w:rFonts w:ascii="楷体_GB2312" w:eastAsia="楷体_GB2312" w:cs="宋体"/>
          <w:color w:val="333333"/>
          <w:kern w:val="0"/>
          <w:sz w:val="28"/>
          <w:szCs w:val="28"/>
        </w:rPr>
      </w:pPr>
      <w:r w:rsidRPr="00B405E3">
        <w:rPr>
          <w:rFonts w:ascii="楷体_GB2312" w:eastAsia="楷体_GB2312" w:hAnsi="宋体" w:cs="宋体" w:hint="eastAsia"/>
          <w:color w:val="333333"/>
          <w:kern w:val="0"/>
          <w:sz w:val="28"/>
          <w:szCs w:val="28"/>
        </w:rPr>
        <w:t>山西大学位于具有</w:t>
      </w:r>
      <w:r w:rsidRPr="00B405E3">
        <w:rPr>
          <w:rFonts w:ascii="楷体_GB2312" w:eastAsia="楷体_GB2312" w:hAnsi="宋体" w:cs="宋体"/>
          <w:color w:val="333333"/>
          <w:kern w:val="0"/>
          <w:sz w:val="28"/>
          <w:szCs w:val="28"/>
        </w:rPr>
        <w:t>2500</w:t>
      </w:r>
      <w:r w:rsidRPr="00B405E3">
        <w:rPr>
          <w:rFonts w:ascii="楷体_GB2312" w:eastAsia="楷体_GB2312" w:hAnsi="宋体" w:cs="宋体" w:hint="eastAsia"/>
          <w:color w:val="333333"/>
          <w:kern w:val="0"/>
          <w:sz w:val="28"/>
          <w:szCs w:val="28"/>
        </w:rPr>
        <w:t>年历史的文化古都</w:t>
      </w:r>
      <w:r w:rsidRPr="00B405E3">
        <w:rPr>
          <w:rFonts w:ascii="楷体_GB2312" w:eastAsia="楷体_GB2312" w:hAnsi="宋体" w:cs="宋体"/>
          <w:color w:val="333333"/>
          <w:kern w:val="0"/>
          <w:sz w:val="28"/>
          <w:szCs w:val="28"/>
        </w:rPr>
        <w:t>——</w:t>
      </w:r>
      <w:r w:rsidRPr="00B405E3">
        <w:rPr>
          <w:rFonts w:ascii="楷体_GB2312" w:eastAsia="楷体_GB2312" w:hAnsi="宋体" w:cs="宋体" w:hint="eastAsia"/>
          <w:color w:val="333333"/>
          <w:kern w:val="0"/>
          <w:sz w:val="28"/>
          <w:szCs w:val="28"/>
        </w:rPr>
        <w:t>山西省省会太原市，四季分明，夏季凉爽。学校的前身山西大学堂创办于</w:t>
      </w:r>
      <w:r w:rsidRPr="00B405E3">
        <w:rPr>
          <w:rFonts w:ascii="楷体_GB2312" w:eastAsia="楷体_GB2312" w:hAnsi="宋体" w:cs="宋体"/>
          <w:color w:val="333333"/>
          <w:kern w:val="0"/>
          <w:sz w:val="28"/>
          <w:szCs w:val="28"/>
        </w:rPr>
        <w:t>1902</w:t>
      </w:r>
      <w:r w:rsidRPr="00B405E3">
        <w:rPr>
          <w:rFonts w:ascii="楷体_GB2312" w:eastAsia="楷体_GB2312" w:hAnsi="宋体" w:cs="宋体" w:hint="eastAsia"/>
          <w:color w:val="333333"/>
          <w:kern w:val="0"/>
          <w:sz w:val="28"/>
          <w:szCs w:val="28"/>
        </w:rPr>
        <w:t>年，是我国最早创立的三所国立大学之一，与京师大学堂、北洋大学堂一道开创了中国近代高等教育的新纪元。经过百年的传承与发展，学校已发展成为</w:t>
      </w:r>
      <w:proofErr w:type="gramStart"/>
      <w:r w:rsidRPr="00B405E3">
        <w:rPr>
          <w:rFonts w:ascii="楷体_GB2312" w:eastAsia="楷体_GB2312" w:hAnsi="宋体" w:cs="宋体" w:hint="eastAsia"/>
          <w:color w:val="333333"/>
          <w:kern w:val="0"/>
          <w:sz w:val="28"/>
          <w:szCs w:val="28"/>
        </w:rPr>
        <w:t>一</w:t>
      </w:r>
      <w:proofErr w:type="gramEnd"/>
      <w:r w:rsidRPr="00B405E3">
        <w:rPr>
          <w:rFonts w:ascii="楷体_GB2312" w:eastAsia="楷体_GB2312" w:hAnsi="宋体" w:cs="宋体" w:hint="eastAsia"/>
          <w:color w:val="333333"/>
          <w:kern w:val="0"/>
          <w:sz w:val="28"/>
          <w:szCs w:val="28"/>
        </w:rPr>
        <w:t>所以文理为主、兼顾工科、文理工结合多学科发展的综合性高等学府，是省部共建及国家提升中西部高校综合实力计划高校。</w:t>
      </w:r>
    </w:p>
    <w:p w:rsidR="002C4FAD" w:rsidRPr="00B405E3" w:rsidRDefault="002C4FAD" w:rsidP="00BA74F5">
      <w:pPr>
        <w:widowControl/>
        <w:ind w:firstLineChars="196" w:firstLine="549"/>
        <w:jc w:val="left"/>
        <w:rPr>
          <w:rFonts w:ascii="楷体_GB2312" w:eastAsia="楷体_GB2312" w:cs="宋体"/>
          <w:color w:val="000000"/>
          <w:kern w:val="0"/>
          <w:sz w:val="28"/>
          <w:szCs w:val="28"/>
          <w:shd w:val="clear" w:color="auto" w:fill="FFFFFF"/>
        </w:rPr>
      </w:pPr>
      <w:r w:rsidRPr="00B405E3">
        <w:rPr>
          <w:rFonts w:ascii="楷体_GB2312" w:eastAsia="楷体_GB2312" w:hAnsi="宋体" w:cs="宋体" w:hint="eastAsia"/>
          <w:color w:val="000000"/>
          <w:kern w:val="0"/>
          <w:sz w:val="28"/>
          <w:szCs w:val="28"/>
        </w:rPr>
        <w:t>学校占地面积</w:t>
      </w:r>
      <w:r w:rsidRPr="00B405E3">
        <w:rPr>
          <w:rFonts w:ascii="楷体_GB2312" w:eastAsia="楷体_GB2312" w:hAnsi="宋体" w:cs="宋体"/>
          <w:color w:val="000000"/>
          <w:kern w:val="0"/>
          <w:sz w:val="28"/>
          <w:szCs w:val="28"/>
        </w:rPr>
        <w:t>3200</w:t>
      </w:r>
      <w:r w:rsidRPr="00B405E3">
        <w:rPr>
          <w:rFonts w:ascii="楷体_GB2312" w:eastAsia="楷体_GB2312" w:hAnsi="宋体" w:cs="宋体" w:hint="eastAsia"/>
          <w:color w:val="000000"/>
          <w:kern w:val="0"/>
          <w:sz w:val="28"/>
          <w:szCs w:val="28"/>
        </w:rPr>
        <w:t>亩，现有全日制在校学生</w:t>
      </w:r>
      <w:r w:rsidRPr="00B405E3">
        <w:rPr>
          <w:rFonts w:ascii="楷体_GB2312" w:eastAsia="楷体_GB2312" w:hAnsi="宋体" w:cs="宋体"/>
          <w:color w:val="000000"/>
          <w:kern w:val="0"/>
          <w:sz w:val="28"/>
          <w:szCs w:val="28"/>
        </w:rPr>
        <w:t>3</w:t>
      </w:r>
      <w:r w:rsidRPr="00B405E3">
        <w:rPr>
          <w:rFonts w:ascii="楷体_GB2312" w:eastAsia="楷体_GB2312" w:hAnsi="宋体" w:cs="宋体" w:hint="eastAsia"/>
          <w:color w:val="000000"/>
          <w:kern w:val="0"/>
          <w:sz w:val="28"/>
          <w:szCs w:val="28"/>
        </w:rPr>
        <w:t>万余人。</w:t>
      </w:r>
      <w:r w:rsidRPr="00B405E3">
        <w:rPr>
          <w:rFonts w:ascii="楷体_GB2312" w:eastAsia="楷体_GB2312" w:hAnsi="宋体" w:cs="宋体" w:hint="eastAsia"/>
          <w:color w:val="000000"/>
          <w:kern w:val="0"/>
          <w:sz w:val="28"/>
          <w:szCs w:val="28"/>
          <w:shd w:val="clear" w:color="auto" w:fill="FFFFFF"/>
        </w:rPr>
        <w:t>学科门类齐全，科研实力雄厚。学校拥有一批以国家重点学科、国家重点实验室、教育部重点实验室、教育部人文社会科学重点研究基地、教育部工程研究中心为代表的重要学科平台。设有涵盖文、史、哲、理、工、农、经、管、法、教、艺、</w:t>
      </w:r>
      <w:proofErr w:type="gramStart"/>
      <w:r w:rsidRPr="00B405E3">
        <w:rPr>
          <w:rFonts w:ascii="楷体_GB2312" w:eastAsia="楷体_GB2312" w:hAnsi="宋体" w:cs="宋体" w:hint="eastAsia"/>
          <w:color w:val="000000"/>
          <w:kern w:val="0"/>
          <w:sz w:val="28"/>
          <w:szCs w:val="28"/>
          <w:shd w:val="clear" w:color="auto" w:fill="FFFFFF"/>
        </w:rPr>
        <w:t>医</w:t>
      </w:r>
      <w:proofErr w:type="gramEnd"/>
      <w:r w:rsidRPr="00B405E3">
        <w:rPr>
          <w:rFonts w:ascii="楷体_GB2312" w:eastAsia="楷体_GB2312" w:hAnsi="宋体" w:cs="宋体" w:hint="eastAsia"/>
          <w:color w:val="000000"/>
          <w:kern w:val="0"/>
          <w:sz w:val="28"/>
          <w:szCs w:val="28"/>
          <w:shd w:val="clear" w:color="auto" w:fill="FFFFFF"/>
        </w:rPr>
        <w:t>等</w:t>
      </w:r>
      <w:r w:rsidRPr="00B405E3">
        <w:rPr>
          <w:rFonts w:ascii="楷体_GB2312" w:eastAsia="楷体_GB2312" w:hAnsi="宋体"/>
          <w:color w:val="000000"/>
          <w:kern w:val="0"/>
          <w:sz w:val="28"/>
          <w:szCs w:val="28"/>
          <w:shd w:val="clear" w:color="auto" w:fill="FFFFFF"/>
        </w:rPr>
        <w:t>12</w:t>
      </w:r>
      <w:r w:rsidRPr="00B405E3">
        <w:rPr>
          <w:rFonts w:ascii="楷体_GB2312" w:eastAsia="楷体_GB2312" w:hAnsi="宋体" w:cs="宋体" w:hint="eastAsia"/>
          <w:color w:val="000000"/>
          <w:kern w:val="0"/>
          <w:sz w:val="28"/>
          <w:szCs w:val="28"/>
          <w:shd w:val="clear" w:color="auto" w:fill="FFFFFF"/>
        </w:rPr>
        <w:t>大学科门类的</w:t>
      </w:r>
      <w:r w:rsidRPr="00B405E3">
        <w:rPr>
          <w:rFonts w:ascii="楷体_GB2312" w:eastAsia="楷体_GB2312" w:hAnsi="宋体"/>
          <w:color w:val="000000"/>
          <w:kern w:val="0"/>
          <w:sz w:val="28"/>
          <w:szCs w:val="28"/>
          <w:shd w:val="clear" w:color="auto" w:fill="FFFFFF"/>
        </w:rPr>
        <w:t>90</w:t>
      </w:r>
      <w:r w:rsidRPr="00B405E3">
        <w:rPr>
          <w:rFonts w:ascii="楷体_GB2312" w:eastAsia="楷体_GB2312" w:hAnsi="宋体" w:cs="宋体" w:hint="eastAsia"/>
          <w:color w:val="000000"/>
          <w:kern w:val="0"/>
          <w:sz w:val="28"/>
          <w:szCs w:val="28"/>
          <w:shd w:val="clear" w:color="auto" w:fill="FFFFFF"/>
        </w:rPr>
        <w:t>个本科专业、</w:t>
      </w:r>
      <w:r w:rsidRPr="00B405E3">
        <w:rPr>
          <w:rFonts w:ascii="楷体_GB2312" w:eastAsia="楷体_GB2312" w:hAnsi="宋体"/>
          <w:color w:val="000000"/>
          <w:kern w:val="0"/>
          <w:sz w:val="28"/>
          <w:szCs w:val="28"/>
          <w:shd w:val="clear" w:color="auto" w:fill="FFFFFF"/>
        </w:rPr>
        <w:t>2</w:t>
      </w:r>
      <w:r w:rsidRPr="00B405E3">
        <w:rPr>
          <w:rFonts w:ascii="楷体_GB2312" w:eastAsia="楷体_GB2312" w:hAnsi="宋体" w:cs="宋体" w:hint="eastAsia"/>
          <w:color w:val="000000"/>
          <w:kern w:val="0"/>
          <w:sz w:val="28"/>
          <w:szCs w:val="28"/>
          <w:shd w:val="clear" w:color="auto" w:fill="FFFFFF"/>
        </w:rPr>
        <w:t>个专科专业以及</w:t>
      </w:r>
      <w:r w:rsidRPr="00B405E3">
        <w:rPr>
          <w:rFonts w:ascii="楷体_GB2312" w:eastAsia="楷体_GB2312" w:hAnsi="宋体"/>
          <w:color w:val="000000"/>
          <w:kern w:val="0"/>
          <w:sz w:val="28"/>
          <w:szCs w:val="28"/>
          <w:shd w:val="clear" w:color="auto" w:fill="FFFFFF"/>
        </w:rPr>
        <w:t>17</w:t>
      </w:r>
      <w:r w:rsidRPr="00B405E3">
        <w:rPr>
          <w:rFonts w:ascii="楷体_GB2312" w:eastAsia="楷体_GB2312" w:hAnsi="宋体" w:cs="宋体" w:hint="eastAsia"/>
          <w:color w:val="000000"/>
          <w:kern w:val="0"/>
          <w:sz w:val="28"/>
          <w:szCs w:val="28"/>
          <w:shd w:val="clear" w:color="auto" w:fill="FFFFFF"/>
        </w:rPr>
        <w:t>个本科双学位专业。现有博士学位一级学科授权点</w:t>
      </w:r>
      <w:r w:rsidRPr="00B405E3">
        <w:rPr>
          <w:rFonts w:ascii="楷体_GB2312" w:eastAsia="楷体_GB2312" w:hAnsi="宋体"/>
          <w:color w:val="000000"/>
          <w:kern w:val="0"/>
          <w:sz w:val="28"/>
          <w:szCs w:val="28"/>
          <w:shd w:val="clear" w:color="auto" w:fill="FFFFFF"/>
        </w:rPr>
        <w:t>15</w:t>
      </w:r>
      <w:r w:rsidRPr="00B405E3">
        <w:rPr>
          <w:rFonts w:ascii="楷体_GB2312" w:eastAsia="楷体_GB2312" w:hAnsi="宋体" w:cs="宋体" w:hint="eastAsia"/>
          <w:color w:val="000000"/>
          <w:kern w:val="0"/>
          <w:sz w:val="28"/>
          <w:szCs w:val="28"/>
          <w:shd w:val="clear" w:color="auto" w:fill="FFFFFF"/>
        </w:rPr>
        <w:t>个、二级学科授权点</w:t>
      </w:r>
      <w:r w:rsidRPr="00B405E3">
        <w:rPr>
          <w:rFonts w:ascii="楷体_GB2312" w:eastAsia="楷体_GB2312" w:hAnsi="宋体"/>
          <w:color w:val="000000"/>
          <w:kern w:val="0"/>
          <w:sz w:val="28"/>
          <w:szCs w:val="28"/>
          <w:shd w:val="clear" w:color="auto" w:fill="FFFFFF"/>
        </w:rPr>
        <w:t>5</w:t>
      </w:r>
      <w:r w:rsidRPr="00B405E3">
        <w:rPr>
          <w:rFonts w:ascii="楷体_GB2312" w:eastAsia="楷体_GB2312" w:hAnsi="宋体" w:cs="宋体" w:hint="eastAsia"/>
          <w:color w:val="000000"/>
          <w:kern w:val="0"/>
          <w:sz w:val="28"/>
          <w:szCs w:val="28"/>
          <w:shd w:val="clear" w:color="auto" w:fill="FFFFFF"/>
        </w:rPr>
        <w:t>个；硕士学位一级学科授权点</w:t>
      </w:r>
      <w:r w:rsidRPr="00B405E3">
        <w:rPr>
          <w:rFonts w:ascii="楷体_GB2312" w:eastAsia="楷体_GB2312" w:hAnsi="宋体"/>
          <w:color w:val="000000"/>
          <w:kern w:val="0"/>
          <w:sz w:val="28"/>
          <w:szCs w:val="28"/>
          <w:shd w:val="clear" w:color="auto" w:fill="FFFFFF"/>
        </w:rPr>
        <w:t>37</w:t>
      </w:r>
      <w:r w:rsidRPr="00B405E3">
        <w:rPr>
          <w:rFonts w:ascii="楷体_GB2312" w:eastAsia="楷体_GB2312" w:hAnsi="宋体" w:cs="宋体" w:hint="eastAsia"/>
          <w:color w:val="000000"/>
          <w:kern w:val="0"/>
          <w:sz w:val="28"/>
          <w:szCs w:val="28"/>
          <w:shd w:val="clear" w:color="auto" w:fill="FFFFFF"/>
        </w:rPr>
        <w:t>个、二级学科授权点</w:t>
      </w:r>
      <w:r w:rsidRPr="00B405E3">
        <w:rPr>
          <w:rFonts w:ascii="楷体_GB2312" w:eastAsia="楷体_GB2312" w:hAnsi="宋体"/>
          <w:color w:val="000000"/>
          <w:kern w:val="0"/>
          <w:sz w:val="28"/>
          <w:szCs w:val="28"/>
          <w:shd w:val="clear" w:color="auto" w:fill="FFFFFF"/>
        </w:rPr>
        <w:t>13</w:t>
      </w:r>
      <w:r w:rsidRPr="00B405E3">
        <w:rPr>
          <w:rFonts w:ascii="楷体_GB2312" w:eastAsia="楷体_GB2312" w:hAnsi="宋体" w:cs="宋体" w:hint="eastAsia"/>
          <w:color w:val="000000"/>
          <w:kern w:val="0"/>
          <w:sz w:val="28"/>
          <w:szCs w:val="28"/>
          <w:shd w:val="clear" w:color="auto" w:fill="FFFFFF"/>
        </w:rPr>
        <w:t>个；硕士专业学位种类</w:t>
      </w:r>
      <w:r w:rsidRPr="00B405E3">
        <w:rPr>
          <w:rFonts w:ascii="楷体_GB2312" w:eastAsia="楷体_GB2312" w:hAnsi="宋体"/>
          <w:color w:val="000000"/>
          <w:kern w:val="0"/>
          <w:sz w:val="28"/>
          <w:szCs w:val="28"/>
          <w:shd w:val="clear" w:color="auto" w:fill="FFFFFF"/>
        </w:rPr>
        <w:t>19</w:t>
      </w:r>
      <w:r w:rsidRPr="00B405E3">
        <w:rPr>
          <w:rFonts w:ascii="楷体_GB2312" w:eastAsia="楷体_GB2312" w:hAnsi="宋体" w:cs="宋体" w:hint="eastAsia"/>
          <w:color w:val="000000"/>
          <w:kern w:val="0"/>
          <w:sz w:val="28"/>
          <w:szCs w:val="28"/>
          <w:shd w:val="clear" w:color="auto" w:fill="FFFFFF"/>
        </w:rPr>
        <w:t>个；自主设置交叉学科博、硕士点各</w:t>
      </w:r>
      <w:r w:rsidRPr="00B405E3">
        <w:rPr>
          <w:rFonts w:ascii="楷体_GB2312" w:eastAsia="楷体_GB2312" w:hAnsi="宋体"/>
          <w:color w:val="000000"/>
          <w:kern w:val="0"/>
          <w:sz w:val="28"/>
          <w:szCs w:val="28"/>
          <w:shd w:val="clear" w:color="auto" w:fill="FFFFFF"/>
        </w:rPr>
        <w:t>2</w:t>
      </w:r>
      <w:r w:rsidRPr="00B405E3">
        <w:rPr>
          <w:rFonts w:ascii="楷体_GB2312" w:eastAsia="楷体_GB2312" w:hAnsi="宋体" w:cs="宋体" w:hint="eastAsia"/>
          <w:color w:val="000000"/>
          <w:kern w:val="0"/>
          <w:sz w:val="28"/>
          <w:szCs w:val="28"/>
          <w:shd w:val="clear" w:color="auto" w:fill="FFFFFF"/>
        </w:rPr>
        <w:t>个；目录外二级学科博、硕士点各</w:t>
      </w:r>
      <w:r w:rsidRPr="00B405E3">
        <w:rPr>
          <w:rFonts w:ascii="楷体_GB2312" w:eastAsia="楷体_GB2312" w:hAnsi="宋体"/>
          <w:color w:val="000000"/>
          <w:kern w:val="0"/>
          <w:sz w:val="28"/>
          <w:szCs w:val="28"/>
          <w:shd w:val="clear" w:color="auto" w:fill="FFFFFF"/>
        </w:rPr>
        <w:t>3</w:t>
      </w:r>
      <w:r w:rsidRPr="00B405E3">
        <w:rPr>
          <w:rFonts w:ascii="楷体_GB2312" w:eastAsia="楷体_GB2312" w:hAnsi="宋体" w:cs="宋体" w:hint="eastAsia"/>
          <w:color w:val="000000"/>
          <w:kern w:val="0"/>
          <w:sz w:val="28"/>
          <w:szCs w:val="28"/>
          <w:shd w:val="clear" w:color="auto" w:fill="FFFFFF"/>
        </w:rPr>
        <w:t>个；</w:t>
      </w:r>
      <w:r w:rsidRPr="00B405E3">
        <w:rPr>
          <w:rFonts w:ascii="楷体_GB2312" w:eastAsia="楷体_GB2312" w:hAnsi="宋体"/>
          <w:color w:val="000000"/>
          <w:kern w:val="0"/>
          <w:sz w:val="28"/>
          <w:szCs w:val="28"/>
          <w:shd w:val="clear" w:color="auto" w:fill="FFFFFF"/>
        </w:rPr>
        <w:t>14</w:t>
      </w:r>
      <w:r w:rsidRPr="00B405E3">
        <w:rPr>
          <w:rFonts w:ascii="楷体_GB2312" w:eastAsia="楷体_GB2312" w:hAnsi="宋体" w:cs="宋体" w:hint="eastAsia"/>
          <w:color w:val="000000"/>
          <w:kern w:val="0"/>
          <w:sz w:val="28"/>
          <w:szCs w:val="28"/>
          <w:shd w:val="clear" w:color="auto" w:fill="FFFFFF"/>
        </w:rPr>
        <w:t>个博士后流动站。现有教职工</w:t>
      </w:r>
      <w:r w:rsidRPr="00B405E3">
        <w:rPr>
          <w:rFonts w:ascii="楷体_GB2312" w:eastAsia="楷体_GB2312" w:hAnsi="宋体"/>
          <w:color w:val="000000"/>
          <w:kern w:val="0"/>
          <w:sz w:val="28"/>
          <w:szCs w:val="28"/>
          <w:shd w:val="clear" w:color="auto" w:fill="FFFFFF"/>
        </w:rPr>
        <w:t>3000</w:t>
      </w:r>
      <w:r w:rsidRPr="00B405E3">
        <w:rPr>
          <w:rFonts w:ascii="楷体_GB2312" w:eastAsia="楷体_GB2312" w:hAnsi="宋体" w:cs="宋体" w:hint="eastAsia"/>
          <w:color w:val="000000"/>
          <w:kern w:val="0"/>
          <w:sz w:val="28"/>
          <w:szCs w:val="28"/>
          <w:shd w:val="clear" w:color="auto" w:fill="FFFFFF"/>
        </w:rPr>
        <w:t>余人，其中专任教师</w:t>
      </w:r>
      <w:r w:rsidRPr="00B405E3">
        <w:rPr>
          <w:rFonts w:ascii="楷体_GB2312" w:eastAsia="楷体_GB2312" w:hAnsi="宋体"/>
          <w:color w:val="000000"/>
          <w:kern w:val="0"/>
          <w:sz w:val="28"/>
          <w:szCs w:val="28"/>
          <w:shd w:val="clear" w:color="auto" w:fill="FFFFFF"/>
        </w:rPr>
        <w:t>1800</w:t>
      </w:r>
      <w:r w:rsidRPr="00B405E3">
        <w:rPr>
          <w:rFonts w:ascii="楷体_GB2312" w:eastAsia="楷体_GB2312" w:hAnsi="宋体" w:cs="宋体" w:hint="eastAsia"/>
          <w:color w:val="000000"/>
          <w:kern w:val="0"/>
          <w:sz w:val="28"/>
          <w:szCs w:val="28"/>
          <w:shd w:val="clear" w:color="auto" w:fill="FFFFFF"/>
        </w:rPr>
        <w:t>多人，具有副高以上专业技术职务教师</w:t>
      </w:r>
      <w:r w:rsidRPr="00B405E3">
        <w:rPr>
          <w:rFonts w:ascii="楷体_GB2312" w:eastAsia="楷体_GB2312" w:hAnsi="宋体"/>
          <w:color w:val="000000"/>
          <w:kern w:val="0"/>
          <w:sz w:val="28"/>
          <w:szCs w:val="28"/>
          <w:shd w:val="clear" w:color="auto" w:fill="FFFFFF"/>
        </w:rPr>
        <w:t>800</w:t>
      </w:r>
      <w:r w:rsidRPr="00B405E3">
        <w:rPr>
          <w:rFonts w:ascii="楷体_GB2312" w:eastAsia="楷体_GB2312" w:hAnsi="宋体" w:cs="宋体" w:hint="eastAsia"/>
          <w:color w:val="000000"/>
          <w:kern w:val="0"/>
          <w:sz w:val="28"/>
          <w:szCs w:val="28"/>
          <w:shd w:val="clear" w:color="auto" w:fill="FFFFFF"/>
        </w:rPr>
        <w:t>多人，博士生导师</w:t>
      </w:r>
      <w:r w:rsidRPr="00B405E3">
        <w:rPr>
          <w:rFonts w:ascii="楷体_GB2312" w:eastAsia="楷体_GB2312" w:hAnsi="宋体"/>
          <w:color w:val="000000"/>
          <w:kern w:val="0"/>
          <w:sz w:val="28"/>
          <w:szCs w:val="28"/>
          <w:shd w:val="clear" w:color="auto" w:fill="FFFFFF"/>
        </w:rPr>
        <w:t>200</w:t>
      </w:r>
      <w:r w:rsidRPr="00B405E3">
        <w:rPr>
          <w:rFonts w:ascii="楷体_GB2312" w:eastAsia="楷体_GB2312" w:hAnsi="宋体" w:cs="宋体" w:hint="eastAsia"/>
          <w:color w:val="000000"/>
          <w:kern w:val="0"/>
          <w:sz w:val="28"/>
          <w:szCs w:val="28"/>
          <w:shd w:val="clear" w:color="auto" w:fill="FFFFFF"/>
        </w:rPr>
        <w:t>多人。</w:t>
      </w:r>
    </w:p>
    <w:p w:rsidR="002C4FAD" w:rsidRPr="00B405E3" w:rsidRDefault="002C4FAD" w:rsidP="00BA74F5">
      <w:pPr>
        <w:ind w:firstLineChars="202" w:firstLine="566"/>
        <w:rPr>
          <w:rFonts w:ascii="楷体_GB2312" w:eastAsia="楷体_GB2312"/>
          <w:sz w:val="28"/>
          <w:szCs w:val="28"/>
        </w:rPr>
      </w:pPr>
      <w:r w:rsidRPr="00B405E3">
        <w:rPr>
          <w:rFonts w:ascii="楷体_GB2312" w:eastAsia="楷体_GB2312" w:hint="eastAsia"/>
          <w:sz w:val="28"/>
          <w:szCs w:val="28"/>
        </w:rPr>
        <w:t>山西大学软件学院成立于</w:t>
      </w:r>
      <w:r w:rsidRPr="00B405E3">
        <w:rPr>
          <w:rFonts w:ascii="楷体_GB2312" w:eastAsia="楷体_GB2312"/>
          <w:sz w:val="28"/>
          <w:szCs w:val="28"/>
        </w:rPr>
        <w:t>2003</w:t>
      </w:r>
      <w:r w:rsidRPr="00B405E3">
        <w:rPr>
          <w:rFonts w:ascii="楷体_GB2312" w:eastAsia="楷体_GB2312" w:hint="eastAsia"/>
          <w:sz w:val="28"/>
          <w:szCs w:val="28"/>
        </w:rPr>
        <w:t>年</w:t>
      </w:r>
      <w:r w:rsidRPr="00B405E3">
        <w:rPr>
          <w:rFonts w:ascii="楷体_GB2312" w:eastAsia="楷体_GB2312"/>
          <w:sz w:val="28"/>
          <w:szCs w:val="28"/>
        </w:rPr>
        <w:t>, 2005</w:t>
      </w:r>
      <w:r w:rsidRPr="00B405E3">
        <w:rPr>
          <w:rFonts w:ascii="楷体_GB2312" w:eastAsia="楷体_GB2312" w:hint="eastAsia"/>
          <w:sz w:val="28"/>
          <w:szCs w:val="28"/>
        </w:rPr>
        <w:t>年在山西大学计算机与信息技术学院下设软件工程专业开始招收本科生。</w:t>
      </w:r>
      <w:r w:rsidRPr="00B405E3">
        <w:rPr>
          <w:rFonts w:ascii="楷体_GB2312" w:eastAsia="楷体_GB2312"/>
          <w:sz w:val="28"/>
          <w:szCs w:val="28"/>
        </w:rPr>
        <w:t>2014</w:t>
      </w:r>
      <w:r w:rsidRPr="00B405E3">
        <w:rPr>
          <w:rFonts w:ascii="楷体_GB2312" w:eastAsia="楷体_GB2312" w:hint="eastAsia"/>
          <w:sz w:val="28"/>
          <w:szCs w:val="28"/>
        </w:rPr>
        <w:t>年</w:t>
      </w:r>
      <w:r w:rsidRPr="00B405E3">
        <w:rPr>
          <w:rFonts w:ascii="楷体_GB2312" w:eastAsia="楷体_GB2312"/>
          <w:sz w:val="28"/>
          <w:szCs w:val="28"/>
        </w:rPr>
        <w:t>6</w:t>
      </w:r>
      <w:r w:rsidRPr="00B405E3">
        <w:rPr>
          <w:rFonts w:ascii="楷体_GB2312" w:eastAsia="楷体_GB2312" w:hint="eastAsia"/>
          <w:sz w:val="28"/>
          <w:szCs w:val="28"/>
        </w:rPr>
        <w:t>月太原</w:t>
      </w:r>
      <w:r w:rsidRPr="00B405E3">
        <w:rPr>
          <w:rFonts w:ascii="楷体_GB2312" w:eastAsia="楷体_GB2312" w:hint="eastAsia"/>
          <w:sz w:val="28"/>
          <w:szCs w:val="28"/>
        </w:rPr>
        <w:lastRenderedPageBreak/>
        <w:t>电力专科学校并入山西大学，学校开始大力发展工程类学科。为了加强计算学科类</w:t>
      </w:r>
      <w:r w:rsidRPr="00B405E3">
        <w:rPr>
          <w:rFonts w:ascii="楷体_GB2312" w:eastAsia="楷体_GB2312" w:hAnsi="宋体" w:hint="eastAsia"/>
          <w:sz w:val="28"/>
          <w:szCs w:val="28"/>
        </w:rPr>
        <w:t>技能型、</w:t>
      </w:r>
      <w:r w:rsidRPr="00B405E3">
        <w:rPr>
          <w:rFonts w:ascii="楷体_GB2312" w:eastAsia="楷体_GB2312" w:hint="eastAsia"/>
          <w:sz w:val="28"/>
          <w:szCs w:val="28"/>
        </w:rPr>
        <w:t>工程</w:t>
      </w:r>
      <w:r w:rsidRPr="00B405E3">
        <w:rPr>
          <w:rFonts w:ascii="楷体_GB2312" w:eastAsia="楷体_GB2312" w:hAnsi="宋体" w:hint="eastAsia"/>
          <w:sz w:val="28"/>
          <w:szCs w:val="28"/>
        </w:rPr>
        <w:t>型人才</w:t>
      </w:r>
      <w:r w:rsidRPr="00B405E3">
        <w:rPr>
          <w:rFonts w:ascii="楷体_GB2312" w:eastAsia="楷体_GB2312" w:hint="eastAsia"/>
          <w:sz w:val="28"/>
          <w:szCs w:val="28"/>
        </w:rPr>
        <w:t>培养，</w:t>
      </w:r>
      <w:r w:rsidRPr="00B405E3">
        <w:rPr>
          <w:rFonts w:ascii="楷体_GB2312" w:eastAsia="楷体_GB2312"/>
          <w:sz w:val="28"/>
          <w:szCs w:val="28"/>
        </w:rPr>
        <w:t>2014</w:t>
      </w:r>
      <w:r w:rsidRPr="00B405E3">
        <w:rPr>
          <w:rFonts w:ascii="楷体_GB2312" w:eastAsia="楷体_GB2312" w:hint="eastAsia"/>
          <w:sz w:val="28"/>
          <w:szCs w:val="28"/>
        </w:rPr>
        <w:t>年</w:t>
      </w:r>
      <w:r w:rsidRPr="00B405E3">
        <w:rPr>
          <w:rFonts w:ascii="楷体_GB2312" w:eastAsia="楷体_GB2312"/>
          <w:sz w:val="28"/>
          <w:szCs w:val="28"/>
        </w:rPr>
        <w:t>9</w:t>
      </w:r>
      <w:r w:rsidRPr="00B405E3">
        <w:rPr>
          <w:rFonts w:ascii="楷体_GB2312" w:eastAsia="楷体_GB2312" w:hint="eastAsia"/>
          <w:sz w:val="28"/>
          <w:szCs w:val="28"/>
        </w:rPr>
        <w:t>月学校决定由太原电力专科学校的计算机工程系与山西大学现代教育技术中心人员合并组建软件学院，在大东关校区独立建院，并开始大规模招收本科生。</w:t>
      </w:r>
    </w:p>
    <w:p w:rsidR="002C4FAD" w:rsidRPr="00B405E3" w:rsidRDefault="002C4FAD" w:rsidP="00BA74F5">
      <w:pPr>
        <w:ind w:firstLineChars="202" w:firstLine="566"/>
        <w:rPr>
          <w:rFonts w:ascii="楷体_GB2312" w:eastAsia="楷体_GB2312"/>
          <w:sz w:val="28"/>
          <w:szCs w:val="28"/>
        </w:rPr>
      </w:pPr>
      <w:r w:rsidRPr="00B405E3">
        <w:rPr>
          <w:rFonts w:ascii="楷体_GB2312" w:eastAsia="楷体_GB2312" w:hint="eastAsia"/>
          <w:sz w:val="28"/>
          <w:szCs w:val="28"/>
        </w:rPr>
        <w:t>学院现有教职工</w:t>
      </w:r>
      <w:r w:rsidRPr="00B405E3">
        <w:rPr>
          <w:rFonts w:ascii="楷体_GB2312" w:eastAsia="楷体_GB2312"/>
          <w:sz w:val="28"/>
          <w:szCs w:val="28"/>
        </w:rPr>
        <w:t>67</w:t>
      </w:r>
      <w:r w:rsidRPr="00B405E3">
        <w:rPr>
          <w:rFonts w:ascii="楷体_GB2312" w:eastAsia="楷体_GB2312" w:hint="eastAsia"/>
          <w:sz w:val="28"/>
          <w:szCs w:val="28"/>
        </w:rPr>
        <w:t>人，其中，教授</w:t>
      </w:r>
      <w:r w:rsidRPr="00B405E3">
        <w:rPr>
          <w:rFonts w:ascii="楷体_GB2312" w:eastAsia="楷体_GB2312"/>
          <w:sz w:val="28"/>
          <w:szCs w:val="28"/>
        </w:rPr>
        <w:t>2</w:t>
      </w:r>
      <w:r w:rsidRPr="00B405E3">
        <w:rPr>
          <w:rFonts w:ascii="楷体_GB2312" w:eastAsia="楷体_GB2312" w:hint="eastAsia"/>
          <w:sz w:val="28"/>
          <w:szCs w:val="28"/>
        </w:rPr>
        <w:t>人，副教授</w:t>
      </w:r>
      <w:r w:rsidRPr="00B405E3">
        <w:rPr>
          <w:rFonts w:ascii="楷体_GB2312" w:eastAsia="楷体_GB2312"/>
          <w:sz w:val="28"/>
          <w:szCs w:val="28"/>
        </w:rPr>
        <w:t>9</w:t>
      </w:r>
      <w:r w:rsidRPr="00B405E3">
        <w:rPr>
          <w:rFonts w:ascii="楷体_GB2312" w:eastAsia="楷体_GB2312" w:hint="eastAsia"/>
          <w:sz w:val="28"/>
          <w:szCs w:val="28"/>
        </w:rPr>
        <w:t>人，高级工程师</w:t>
      </w:r>
      <w:r w:rsidRPr="00B405E3">
        <w:rPr>
          <w:rFonts w:ascii="楷体_GB2312" w:eastAsia="楷体_GB2312"/>
          <w:sz w:val="28"/>
          <w:szCs w:val="28"/>
        </w:rPr>
        <w:t>4</w:t>
      </w:r>
      <w:r w:rsidRPr="00B405E3">
        <w:rPr>
          <w:rFonts w:ascii="楷体_GB2312" w:eastAsia="楷体_GB2312" w:hint="eastAsia"/>
          <w:sz w:val="28"/>
          <w:szCs w:val="28"/>
        </w:rPr>
        <w:t>人，讲师、工程师</w:t>
      </w:r>
      <w:r w:rsidRPr="00B405E3">
        <w:rPr>
          <w:rFonts w:ascii="楷体_GB2312" w:eastAsia="楷体_GB2312"/>
          <w:sz w:val="28"/>
          <w:szCs w:val="28"/>
        </w:rPr>
        <w:t>42</w:t>
      </w:r>
      <w:r w:rsidRPr="00B405E3">
        <w:rPr>
          <w:rFonts w:ascii="楷体_GB2312" w:eastAsia="楷体_GB2312" w:hint="eastAsia"/>
          <w:sz w:val="28"/>
          <w:szCs w:val="28"/>
        </w:rPr>
        <w:t>人。</w:t>
      </w:r>
      <w:r w:rsidRPr="00B405E3">
        <w:rPr>
          <w:rFonts w:ascii="楷体_GB2312" w:eastAsia="楷体_GB2312" w:hAnsi="Times New Roman" w:hint="eastAsia"/>
          <w:color w:val="333333"/>
          <w:sz w:val="28"/>
          <w:szCs w:val="28"/>
          <w:shd w:val="clear" w:color="auto" w:fill="FFFFFF"/>
        </w:rPr>
        <w:t>具有博士学位</w:t>
      </w:r>
      <w:r w:rsidRPr="00B405E3">
        <w:rPr>
          <w:rFonts w:ascii="楷体_GB2312" w:eastAsia="楷体_GB2312" w:hAnsi="Times New Roman"/>
          <w:color w:val="333333"/>
          <w:sz w:val="28"/>
          <w:szCs w:val="28"/>
          <w:shd w:val="clear" w:color="auto" w:fill="FFFFFF"/>
        </w:rPr>
        <w:t>3</w:t>
      </w:r>
      <w:r w:rsidRPr="00B405E3">
        <w:rPr>
          <w:rFonts w:ascii="楷体_GB2312" w:eastAsia="楷体_GB2312" w:hAnsi="Times New Roman" w:hint="eastAsia"/>
          <w:color w:val="333333"/>
          <w:sz w:val="28"/>
          <w:szCs w:val="28"/>
          <w:shd w:val="clear" w:color="auto" w:fill="FFFFFF"/>
        </w:rPr>
        <w:t>人，硕士学位</w:t>
      </w:r>
      <w:r w:rsidRPr="00B405E3">
        <w:rPr>
          <w:rFonts w:ascii="楷体_GB2312" w:eastAsia="楷体_GB2312" w:hAnsi="Times New Roman"/>
          <w:color w:val="333333"/>
          <w:sz w:val="28"/>
          <w:szCs w:val="28"/>
          <w:shd w:val="clear" w:color="auto" w:fill="FFFFFF"/>
        </w:rPr>
        <w:t>47</w:t>
      </w:r>
      <w:r w:rsidRPr="00B405E3">
        <w:rPr>
          <w:rFonts w:ascii="楷体_GB2312" w:eastAsia="楷体_GB2312" w:hAnsi="Times New Roman" w:hint="eastAsia"/>
          <w:color w:val="333333"/>
          <w:sz w:val="28"/>
          <w:szCs w:val="28"/>
          <w:shd w:val="clear" w:color="auto" w:fill="FFFFFF"/>
        </w:rPr>
        <w:t>人。</w:t>
      </w:r>
    </w:p>
    <w:p w:rsidR="002C4FAD" w:rsidRPr="00B405E3" w:rsidRDefault="002C4FAD" w:rsidP="00BA74F5">
      <w:pPr>
        <w:ind w:firstLineChars="202" w:firstLine="566"/>
        <w:rPr>
          <w:rFonts w:ascii="楷体_GB2312" w:eastAsia="楷体_GB2312"/>
          <w:sz w:val="28"/>
          <w:szCs w:val="28"/>
        </w:rPr>
      </w:pPr>
      <w:r w:rsidRPr="00B405E3">
        <w:rPr>
          <w:rFonts w:ascii="楷体_GB2312" w:eastAsia="楷体_GB2312" w:hint="eastAsia"/>
          <w:sz w:val="28"/>
          <w:szCs w:val="28"/>
        </w:rPr>
        <w:t>目前学院在校生有两个本科专业</w:t>
      </w:r>
      <w:r w:rsidRPr="00B405E3">
        <w:rPr>
          <w:rFonts w:ascii="楷体_GB2312" w:eastAsia="楷体_GB2312"/>
          <w:sz w:val="28"/>
          <w:szCs w:val="28"/>
        </w:rPr>
        <w:t xml:space="preserve">: </w:t>
      </w:r>
      <w:r w:rsidRPr="00B405E3">
        <w:rPr>
          <w:rFonts w:ascii="楷体_GB2312" w:eastAsia="楷体_GB2312" w:hint="eastAsia"/>
          <w:sz w:val="28"/>
          <w:szCs w:val="28"/>
        </w:rPr>
        <w:t>软件工程、计算机科学与技术，一个专科专业</w:t>
      </w:r>
      <w:r w:rsidRPr="00B405E3">
        <w:rPr>
          <w:rFonts w:ascii="楷体_GB2312" w:eastAsia="楷体_GB2312"/>
          <w:sz w:val="28"/>
          <w:szCs w:val="28"/>
        </w:rPr>
        <w:t>:</w:t>
      </w:r>
      <w:r w:rsidRPr="00B405E3">
        <w:rPr>
          <w:rFonts w:ascii="楷体_GB2312" w:eastAsia="楷体_GB2312" w:hint="eastAsia"/>
          <w:sz w:val="28"/>
          <w:szCs w:val="28"/>
        </w:rPr>
        <w:t>计算机网络技术，在校生</w:t>
      </w:r>
      <w:r w:rsidRPr="00B405E3">
        <w:rPr>
          <w:rFonts w:ascii="楷体_GB2312" w:eastAsia="楷体_GB2312"/>
          <w:sz w:val="28"/>
          <w:szCs w:val="28"/>
        </w:rPr>
        <w:t>1407</w:t>
      </w:r>
      <w:r w:rsidRPr="00B405E3">
        <w:rPr>
          <w:rFonts w:ascii="楷体_GB2312" w:eastAsia="楷体_GB2312" w:hint="eastAsia"/>
          <w:sz w:val="28"/>
          <w:szCs w:val="28"/>
        </w:rPr>
        <w:t>人。</w:t>
      </w:r>
      <w:r w:rsidRPr="00B405E3">
        <w:rPr>
          <w:rFonts w:ascii="楷体_GB2312" w:eastAsia="楷体_GB2312"/>
          <w:sz w:val="28"/>
          <w:szCs w:val="28"/>
        </w:rPr>
        <w:t>2014</w:t>
      </w:r>
      <w:r w:rsidRPr="00B405E3">
        <w:rPr>
          <w:rFonts w:ascii="楷体_GB2312" w:eastAsia="楷体_GB2312" w:hint="eastAsia"/>
          <w:sz w:val="28"/>
          <w:szCs w:val="28"/>
        </w:rPr>
        <w:t>级只有软件工程一个本科专业，在校生</w:t>
      </w:r>
      <w:r w:rsidRPr="00B405E3">
        <w:rPr>
          <w:rFonts w:ascii="楷体_GB2312" w:eastAsia="楷体_GB2312"/>
          <w:sz w:val="28"/>
          <w:szCs w:val="28"/>
        </w:rPr>
        <w:t>969</w:t>
      </w:r>
      <w:r w:rsidRPr="00B405E3">
        <w:rPr>
          <w:rFonts w:ascii="楷体_GB2312" w:eastAsia="楷体_GB2312" w:hint="eastAsia"/>
          <w:sz w:val="28"/>
          <w:szCs w:val="28"/>
        </w:rPr>
        <w:t>人，设立三个专业方向：软件技术、网络技术、嵌入式技术。</w:t>
      </w:r>
    </w:p>
    <w:p w:rsidR="002C4FAD" w:rsidRPr="00B405E3" w:rsidRDefault="002C4FAD" w:rsidP="00BA74F5">
      <w:pPr>
        <w:ind w:firstLineChars="202" w:firstLine="566"/>
        <w:rPr>
          <w:rFonts w:ascii="楷体_GB2312" w:eastAsia="楷体_GB2312" w:hAnsi="Times New Roman"/>
          <w:color w:val="333333"/>
          <w:sz w:val="28"/>
          <w:szCs w:val="28"/>
          <w:shd w:val="clear" w:color="auto" w:fill="FFFFFF"/>
        </w:rPr>
      </w:pPr>
      <w:r w:rsidRPr="00B405E3">
        <w:rPr>
          <w:rFonts w:ascii="楷体_GB2312" w:eastAsia="楷体_GB2312" w:hint="eastAsia"/>
          <w:sz w:val="28"/>
          <w:szCs w:val="28"/>
        </w:rPr>
        <w:t>学院与山西大学计算机与信息技术学院共有、共建</w:t>
      </w:r>
      <w:r w:rsidRPr="00B405E3">
        <w:rPr>
          <w:rFonts w:ascii="楷体_GB2312" w:eastAsia="楷体_GB2312" w:hAnsi="Times New Roman" w:hint="eastAsia"/>
          <w:color w:val="333333"/>
          <w:sz w:val="28"/>
          <w:szCs w:val="28"/>
          <w:shd w:val="clear" w:color="auto" w:fill="FFFFFF"/>
        </w:rPr>
        <w:t>软件工程一级学科博士点、硕士点，软件工程专业学位硕士点。目前软件工程硕士、博士培养主要由</w:t>
      </w:r>
      <w:proofErr w:type="gramStart"/>
      <w:r w:rsidRPr="00B405E3">
        <w:rPr>
          <w:rFonts w:ascii="楷体_GB2312" w:eastAsia="楷体_GB2312" w:hAnsi="Times New Roman" w:hint="eastAsia"/>
          <w:color w:val="333333"/>
          <w:sz w:val="28"/>
          <w:szCs w:val="28"/>
          <w:shd w:val="clear" w:color="auto" w:fill="FFFFFF"/>
        </w:rPr>
        <w:t>坞</w:t>
      </w:r>
      <w:proofErr w:type="gramEnd"/>
      <w:r w:rsidRPr="00B405E3">
        <w:rPr>
          <w:rFonts w:ascii="楷体_GB2312" w:eastAsia="楷体_GB2312" w:hAnsi="Times New Roman" w:hint="eastAsia"/>
          <w:color w:val="333333"/>
          <w:sz w:val="28"/>
          <w:szCs w:val="28"/>
          <w:shd w:val="clear" w:color="auto" w:fill="FFFFFF"/>
        </w:rPr>
        <w:t>城校区的计算机与信息技术学院承担。</w:t>
      </w:r>
    </w:p>
    <w:p w:rsidR="002C4FAD" w:rsidRPr="00B405E3" w:rsidRDefault="002C4FAD" w:rsidP="00BA74F5">
      <w:pPr>
        <w:ind w:firstLineChars="202" w:firstLine="566"/>
        <w:rPr>
          <w:rFonts w:ascii="楷体_GB2312" w:eastAsia="楷体_GB2312" w:hAnsi="Times New Roman"/>
          <w:color w:val="333333"/>
          <w:sz w:val="28"/>
          <w:szCs w:val="28"/>
          <w:shd w:val="clear" w:color="auto" w:fill="FFFFFF"/>
        </w:rPr>
      </w:pPr>
      <w:r w:rsidRPr="00B405E3">
        <w:rPr>
          <w:rFonts w:ascii="楷体_GB2312" w:eastAsia="楷体_GB2312" w:hAnsi="Times New Roman" w:hint="eastAsia"/>
          <w:color w:val="333333"/>
          <w:sz w:val="28"/>
          <w:szCs w:val="28"/>
          <w:shd w:val="clear" w:color="auto" w:fill="FFFFFF"/>
        </w:rPr>
        <w:t>学院拥有山西省最先进的软件工程专业的教学实验设备。现拥有</w:t>
      </w:r>
      <w:proofErr w:type="gramStart"/>
      <w:r w:rsidRPr="00B405E3">
        <w:rPr>
          <w:rFonts w:ascii="楷体_GB2312" w:eastAsia="楷体_GB2312" w:hAnsi="Times New Roman" w:hint="eastAsia"/>
          <w:color w:val="333333"/>
          <w:sz w:val="28"/>
          <w:szCs w:val="28"/>
          <w:shd w:val="clear" w:color="auto" w:fill="FFFFFF"/>
        </w:rPr>
        <w:t>有</w:t>
      </w:r>
      <w:proofErr w:type="gramEnd"/>
      <w:r w:rsidRPr="00B405E3">
        <w:rPr>
          <w:rFonts w:ascii="楷体_GB2312" w:eastAsia="楷体_GB2312" w:hAnsi="Times New Roman" w:hint="eastAsia"/>
          <w:color w:val="333333"/>
          <w:sz w:val="28"/>
          <w:szCs w:val="28"/>
          <w:shd w:val="clear" w:color="auto" w:fill="FFFFFF"/>
        </w:rPr>
        <w:t>每秒</w:t>
      </w:r>
      <w:r w:rsidRPr="00B405E3">
        <w:rPr>
          <w:rFonts w:ascii="楷体_GB2312" w:eastAsia="楷体_GB2312" w:hAnsi="Times New Roman"/>
          <w:color w:val="333333"/>
          <w:sz w:val="28"/>
          <w:szCs w:val="28"/>
          <w:shd w:val="clear" w:color="auto" w:fill="FFFFFF"/>
        </w:rPr>
        <w:t>20</w:t>
      </w:r>
      <w:proofErr w:type="gramStart"/>
      <w:r w:rsidRPr="00B405E3">
        <w:rPr>
          <w:rFonts w:ascii="楷体_GB2312" w:eastAsia="楷体_GB2312" w:hAnsi="Times New Roman" w:hint="eastAsia"/>
          <w:color w:val="333333"/>
          <w:sz w:val="28"/>
          <w:szCs w:val="28"/>
          <w:shd w:val="clear" w:color="auto" w:fill="FFFFFF"/>
        </w:rPr>
        <w:t>万亿</w:t>
      </w:r>
      <w:proofErr w:type="gramEnd"/>
      <w:r w:rsidRPr="00B405E3">
        <w:rPr>
          <w:rFonts w:ascii="楷体_GB2312" w:eastAsia="楷体_GB2312" w:hAnsi="Times New Roman" w:hint="eastAsia"/>
          <w:color w:val="333333"/>
          <w:sz w:val="28"/>
          <w:szCs w:val="28"/>
          <w:shd w:val="clear" w:color="auto" w:fill="FFFFFF"/>
        </w:rPr>
        <w:t>次浮点计算能力的超级计算机</w:t>
      </w:r>
      <w:r w:rsidRPr="00B405E3">
        <w:rPr>
          <w:rFonts w:ascii="楷体_GB2312" w:eastAsia="楷体_GB2312" w:hAnsi="Times New Roman"/>
          <w:color w:val="333333"/>
          <w:sz w:val="28"/>
          <w:szCs w:val="28"/>
          <w:shd w:val="clear" w:color="auto" w:fill="FFFFFF"/>
        </w:rPr>
        <w:t>1</w:t>
      </w:r>
      <w:r w:rsidRPr="00B405E3">
        <w:rPr>
          <w:rFonts w:ascii="楷体_GB2312" w:eastAsia="楷体_GB2312" w:hAnsi="Times New Roman" w:hint="eastAsia"/>
          <w:color w:val="333333"/>
          <w:sz w:val="28"/>
          <w:szCs w:val="28"/>
          <w:shd w:val="clear" w:color="auto" w:fill="FFFFFF"/>
        </w:rPr>
        <w:t>套（山西大学高性能计算平台）。该平台有</w:t>
      </w:r>
      <w:r w:rsidRPr="00B405E3">
        <w:rPr>
          <w:rFonts w:ascii="楷体_GB2312" w:eastAsia="楷体_GB2312" w:hAnsi="Times New Roman"/>
          <w:color w:val="333333"/>
          <w:sz w:val="28"/>
          <w:szCs w:val="28"/>
          <w:shd w:val="clear" w:color="auto" w:fill="FFFFFF"/>
        </w:rPr>
        <w:t>58</w:t>
      </w:r>
      <w:r w:rsidRPr="00B405E3">
        <w:rPr>
          <w:rFonts w:ascii="楷体_GB2312" w:eastAsia="楷体_GB2312" w:hAnsi="Times New Roman" w:hint="eastAsia"/>
          <w:color w:val="333333"/>
          <w:sz w:val="28"/>
          <w:szCs w:val="28"/>
          <w:shd w:val="clear" w:color="auto" w:fill="FFFFFF"/>
        </w:rPr>
        <w:t>个计算节点，</w:t>
      </w:r>
      <w:r w:rsidRPr="00B405E3">
        <w:rPr>
          <w:rFonts w:ascii="楷体_GB2312" w:eastAsia="楷体_GB2312" w:hAnsi="Times New Roman"/>
          <w:color w:val="333333"/>
          <w:sz w:val="28"/>
          <w:szCs w:val="28"/>
          <w:shd w:val="clear" w:color="auto" w:fill="FFFFFF"/>
        </w:rPr>
        <w:t>CPU</w:t>
      </w:r>
      <w:r w:rsidRPr="00B405E3">
        <w:rPr>
          <w:rFonts w:ascii="楷体_GB2312" w:eastAsia="楷体_GB2312" w:hAnsi="Times New Roman" w:hint="eastAsia"/>
          <w:color w:val="333333"/>
          <w:sz w:val="28"/>
          <w:szCs w:val="28"/>
          <w:shd w:val="clear" w:color="auto" w:fill="FFFFFF"/>
        </w:rPr>
        <w:t>核数</w:t>
      </w:r>
      <w:r w:rsidRPr="00B405E3">
        <w:rPr>
          <w:rFonts w:ascii="楷体_GB2312" w:eastAsia="楷体_GB2312" w:hAnsi="Times New Roman"/>
          <w:color w:val="333333"/>
          <w:sz w:val="28"/>
          <w:szCs w:val="28"/>
          <w:shd w:val="clear" w:color="auto" w:fill="FFFFFF"/>
        </w:rPr>
        <w:t>954</w:t>
      </w:r>
      <w:r w:rsidRPr="00B405E3">
        <w:rPr>
          <w:rFonts w:ascii="楷体_GB2312" w:eastAsia="楷体_GB2312" w:hAnsi="Times New Roman" w:hint="eastAsia"/>
          <w:color w:val="333333"/>
          <w:sz w:val="28"/>
          <w:szCs w:val="28"/>
          <w:shd w:val="clear" w:color="auto" w:fill="FFFFFF"/>
        </w:rPr>
        <w:t>个，</w:t>
      </w:r>
      <w:r w:rsidRPr="00B405E3">
        <w:rPr>
          <w:rFonts w:ascii="楷体_GB2312" w:eastAsia="楷体_GB2312" w:hAnsi="Times New Roman"/>
          <w:color w:val="333333"/>
          <w:sz w:val="28"/>
          <w:szCs w:val="28"/>
          <w:shd w:val="clear" w:color="auto" w:fill="FFFFFF"/>
        </w:rPr>
        <w:t>6</w:t>
      </w:r>
      <w:r w:rsidRPr="00B405E3">
        <w:rPr>
          <w:rFonts w:ascii="楷体_GB2312" w:eastAsia="楷体_GB2312" w:hAnsi="Times New Roman" w:hint="eastAsia"/>
          <w:color w:val="333333"/>
          <w:sz w:val="28"/>
          <w:szCs w:val="28"/>
          <w:shd w:val="clear" w:color="auto" w:fill="FFFFFF"/>
        </w:rPr>
        <w:t>个</w:t>
      </w:r>
      <w:r w:rsidRPr="00B405E3">
        <w:rPr>
          <w:rFonts w:ascii="楷体_GB2312" w:eastAsia="楷体_GB2312" w:hAnsi="Times New Roman"/>
          <w:color w:val="333333"/>
          <w:sz w:val="28"/>
          <w:szCs w:val="28"/>
          <w:shd w:val="clear" w:color="auto" w:fill="FFFFFF"/>
        </w:rPr>
        <w:t>K20GPU</w:t>
      </w:r>
      <w:r w:rsidRPr="00B405E3">
        <w:rPr>
          <w:rFonts w:ascii="楷体_GB2312" w:eastAsia="楷体_GB2312" w:hAnsi="Times New Roman" w:hint="eastAsia"/>
          <w:color w:val="333333"/>
          <w:sz w:val="28"/>
          <w:szCs w:val="28"/>
          <w:shd w:val="clear" w:color="auto" w:fill="FFFFFF"/>
        </w:rPr>
        <w:t>计算节点，为学院开展高性能的软件测试提供了基础平台，为学院培养高端软件人才提供了基础设施。</w:t>
      </w:r>
    </w:p>
    <w:p w:rsidR="002C4FAD" w:rsidRPr="00B405E3" w:rsidRDefault="002C4FAD" w:rsidP="00BA74F5">
      <w:pPr>
        <w:widowControl/>
        <w:ind w:firstLineChars="196" w:firstLine="549"/>
        <w:jc w:val="left"/>
        <w:rPr>
          <w:rFonts w:ascii="楷体_GB2312" w:eastAsia="楷体_GB2312" w:hAnsi="Times New Roman"/>
          <w:color w:val="333333"/>
          <w:sz w:val="28"/>
          <w:szCs w:val="28"/>
          <w:shd w:val="clear" w:color="auto" w:fill="FFFFFF"/>
        </w:rPr>
      </w:pPr>
      <w:r w:rsidRPr="00B405E3">
        <w:rPr>
          <w:rFonts w:ascii="楷体_GB2312" w:eastAsia="楷体_GB2312" w:hAnsi="Times New Roman" w:hint="eastAsia"/>
          <w:color w:val="333333"/>
          <w:sz w:val="28"/>
          <w:szCs w:val="28"/>
          <w:shd w:val="clear" w:color="auto" w:fill="FFFFFF"/>
        </w:rPr>
        <w:t>学院拥有</w:t>
      </w:r>
      <w:r w:rsidRPr="00B405E3">
        <w:rPr>
          <w:rFonts w:ascii="楷体_GB2312" w:eastAsia="楷体_GB2312" w:hAnsi="Times New Roman"/>
          <w:color w:val="333333"/>
          <w:sz w:val="28"/>
          <w:szCs w:val="28"/>
          <w:shd w:val="clear" w:color="auto" w:fill="FFFFFF"/>
        </w:rPr>
        <w:t>PC</w:t>
      </w:r>
      <w:proofErr w:type="gramStart"/>
      <w:r w:rsidRPr="00B405E3">
        <w:rPr>
          <w:rFonts w:ascii="楷体_GB2312" w:eastAsia="楷体_GB2312" w:hAnsi="Times New Roman" w:hint="eastAsia"/>
          <w:color w:val="333333"/>
          <w:sz w:val="28"/>
          <w:szCs w:val="28"/>
          <w:shd w:val="clear" w:color="auto" w:fill="FFFFFF"/>
        </w:rPr>
        <w:t>机教学</w:t>
      </w:r>
      <w:proofErr w:type="gramEnd"/>
      <w:r w:rsidRPr="00B405E3">
        <w:rPr>
          <w:rFonts w:ascii="楷体_GB2312" w:eastAsia="楷体_GB2312" w:hAnsi="Times New Roman" w:hint="eastAsia"/>
          <w:color w:val="333333"/>
          <w:sz w:val="28"/>
          <w:szCs w:val="28"/>
          <w:shd w:val="clear" w:color="auto" w:fill="FFFFFF"/>
        </w:rPr>
        <w:t>实验室</w:t>
      </w:r>
      <w:r w:rsidRPr="00B405E3">
        <w:rPr>
          <w:rFonts w:ascii="楷体_GB2312" w:eastAsia="楷体_GB2312" w:hAnsi="Times New Roman"/>
          <w:color w:val="333333"/>
          <w:sz w:val="28"/>
          <w:szCs w:val="28"/>
          <w:shd w:val="clear" w:color="auto" w:fill="FFFFFF"/>
        </w:rPr>
        <w:t>7</w:t>
      </w:r>
      <w:r w:rsidRPr="00B405E3">
        <w:rPr>
          <w:rFonts w:ascii="楷体_GB2312" w:eastAsia="楷体_GB2312" w:hAnsi="Times New Roman" w:hint="eastAsia"/>
          <w:color w:val="333333"/>
          <w:sz w:val="28"/>
          <w:szCs w:val="28"/>
          <w:shd w:val="clear" w:color="auto" w:fill="FFFFFF"/>
        </w:rPr>
        <w:t>个（</w:t>
      </w:r>
      <w:r w:rsidRPr="00B405E3">
        <w:rPr>
          <w:rFonts w:ascii="楷体_GB2312" w:eastAsia="楷体_GB2312" w:hAnsi="Times New Roman"/>
          <w:color w:val="333333"/>
          <w:sz w:val="28"/>
          <w:szCs w:val="28"/>
          <w:shd w:val="clear" w:color="auto" w:fill="FFFFFF"/>
        </w:rPr>
        <w:t>4</w:t>
      </w:r>
      <w:r w:rsidRPr="00B405E3">
        <w:rPr>
          <w:rFonts w:ascii="楷体_GB2312" w:eastAsia="楷体_GB2312" w:hAnsi="Times New Roman" w:hint="eastAsia"/>
          <w:color w:val="333333"/>
          <w:sz w:val="28"/>
          <w:szCs w:val="28"/>
          <w:shd w:val="clear" w:color="auto" w:fill="FFFFFF"/>
        </w:rPr>
        <w:t>个</w:t>
      </w:r>
      <w:r w:rsidRPr="00B405E3">
        <w:rPr>
          <w:rFonts w:ascii="楷体_GB2312" w:eastAsia="楷体_GB2312" w:hAnsi="Times New Roman"/>
          <w:color w:val="333333"/>
          <w:sz w:val="28"/>
          <w:szCs w:val="28"/>
          <w:shd w:val="clear" w:color="auto" w:fill="FFFFFF"/>
        </w:rPr>
        <w:t>200</w:t>
      </w:r>
      <w:r w:rsidRPr="00B405E3">
        <w:rPr>
          <w:rFonts w:ascii="楷体_GB2312" w:eastAsia="楷体_GB2312" w:hAnsi="Times New Roman" w:hint="eastAsia"/>
          <w:color w:val="333333"/>
          <w:sz w:val="28"/>
          <w:szCs w:val="28"/>
          <w:shd w:val="clear" w:color="auto" w:fill="FFFFFF"/>
        </w:rPr>
        <w:t>座，</w:t>
      </w:r>
      <w:r w:rsidRPr="00B405E3">
        <w:rPr>
          <w:rFonts w:ascii="楷体_GB2312" w:eastAsia="楷体_GB2312" w:hAnsi="Times New Roman"/>
          <w:color w:val="333333"/>
          <w:sz w:val="28"/>
          <w:szCs w:val="28"/>
          <w:shd w:val="clear" w:color="auto" w:fill="FFFFFF"/>
        </w:rPr>
        <w:t>3</w:t>
      </w:r>
      <w:r w:rsidRPr="00B405E3">
        <w:rPr>
          <w:rFonts w:ascii="楷体_GB2312" w:eastAsia="楷体_GB2312" w:hAnsi="Times New Roman" w:hint="eastAsia"/>
          <w:color w:val="333333"/>
          <w:sz w:val="28"/>
          <w:szCs w:val="28"/>
          <w:shd w:val="clear" w:color="auto" w:fill="FFFFFF"/>
        </w:rPr>
        <w:t>个</w:t>
      </w:r>
      <w:r w:rsidRPr="00B405E3">
        <w:rPr>
          <w:rFonts w:ascii="楷体_GB2312" w:eastAsia="楷体_GB2312" w:hAnsi="Times New Roman"/>
          <w:color w:val="333333"/>
          <w:sz w:val="28"/>
          <w:szCs w:val="28"/>
          <w:shd w:val="clear" w:color="auto" w:fill="FFFFFF"/>
        </w:rPr>
        <w:t>120</w:t>
      </w:r>
      <w:r w:rsidRPr="00B405E3">
        <w:rPr>
          <w:rFonts w:ascii="楷体_GB2312" w:eastAsia="楷体_GB2312" w:hAnsi="Times New Roman" w:hint="eastAsia"/>
          <w:color w:val="333333"/>
          <w:sz w:val="28"/>
          <w:szCs w:val="28"/>
          <w:shd w:val="clear" w:color="auto" w:fill="FFFFFF"/>
        </w:rPr>
        <w:t>座），</w:t>
      </w:r>
      <w:r w:rsidRPr="00B405E3">
        <w:rPr>
          <w:rFonts w:ascii="楷体_GB2312" w:eastAsia="楷体_GB2312" w:hAnsi="Times New Roman"/>
          <w:color w:val="333333"/>
          <w:sz w:val="28"/>
          <w:szCs w:val="28"/>
          <w:shd w:val="clear" w:color="auto" w:fill="FFFFFF"/>
        </w:rPr>
        <w:t>PC</w:t>
      </w:r>
      <w:r w:rsidRPr="00B405E3">
        <w:rPr>
          <w:rFonts w:ascii="楷体_GB2312" w:eastAsia="楷体_GB2312" w:hAnsi="Times New Roman" w:hint="eastAsia"/>
          <w:color w:val="333333"/>
          <w:sz w:val="28"/>
          <w:szCs w:val="28"/>
          <w:shd w:val="clear" w:color="auto" w:fill="FFFFFF"/>
        </w:rPr>
        <w:t>机总数</w:t>
      </w:r>
      <w:r w:rsidRPr="00B405E3">
        <w:rPr>
          <w:rFonts w:ascii="楷体_GB2312" w:eastAsia="楷体_GB2312" w:hAnsi="Times New Roman"/>
          <w:color w:val="333333"/>
          <w:sz w:val="28"/>
          <w:szCs w:val="28"/>
          <w:shd w:val="clear" w:color="auto" w:fill="FFFFFF"/>
        </w:rPr>
        <w:t>1200</w:t>
      </w:r>
      <w:r w:rsidRPr="00B405E3">
        <w:rPr>
          <w:rFonts w:ascii="楷体_GB2312" w:eastAsia="楷体_GB2312" w:hAnsi="Times New Roman" w:hint="eastAsia"/>
          <w:color w:val="333333"/>
          <w:sz w:val="28"/>
          <w:szCs w:val="28"/>
          <w:shd w:val="clear" w:color="auto" w:fill="FFFFFF"/>
        </w:rPr>
        <w:t>台，实验室总面积达到</w:t>
      </w:r>
      <w:r w:rsidRPr="00B405E3">
        <w:rPr>
          <w:rFonts w:ascii="楷体_GB2312" w:eastAsia="楷体_GB2312" w:hAnsi="Times New Roman"/>
          <w:color w:val="333333"/>
          <w:sz w:val="28"/>
          <w:szCs w:val="28"/>
          <w:shd w:val="clear" w:color="auto" w:fill="FFFFFF"/>
        </w:rPr>
        <w:t>2500</w:t>
      </w:r>
      <w:r w:rsidRPr="00B405E3">
        <w:rPr>
          <w:rFonts w:ascii="楷体_GB2312" w:eastAsia="楷体_GB2312" w:hAnsi="Times New Roman" w:hint="eastAsia"/>
          <w:color w:val="333333"/>
          <w:sz w:val="28"/>
          <w:szCs w:val="28"/>
          <w:shd w:val="clear" w:color="auto" w:fill="FFFFFF"/>
        </w:rPr>
        <w:t>平米；拥有软件工程专业专用实验、实训室（</w:t>
      </w:r>
      <w:r w:rsidRPr="00B405E3">
        <w:rPr>
          <w:rFonts w:ascii="楷体_GB2312" w:eastAsia="楷体_GB2312" w:hAnsi="Times New Roman"/>
          <w:color w:val="333333"/>
          <w:sz w:val="28"/>
          <w:szCs w:val="28"/>
          <w:shd w:val="clear" w:color="auto" w:fill="FFFFFF"/>
        </w:rPr>
        <w:t>200</w:t>
      </w:r>
      <w:r w:rsidRPr="00B405E3">
        <w:rPr>
          <w:rFonts w:ascii="楷体_GB2312" w:eastAsia="楷体_GB2312" w:hAnsi="Times New Roman" w:hint="eastAsia"/>
          <w:color w:val="333333"/>
          <w:sz w:val="28"/>
          <w:szCs w:val="28"/>
          <w:shd w:val="clear" w:color="auto" w:fill="FFFFFF"/>
        </w:rPr>
        <w:t>座）</w:t>
      </w:r>
      <w:r w:rsidRPr="00B405E3">
        <w:rPr>
          <w:rFonts w:ascii="楷体_GB2312" w:eastAsia="楷体_GB2312" w:hAnsi="Times New Roman"/>
          <w:color w:val="333333"/>
          <w:sz w:val="28"/>
          <w:szCs w:val="28"/>
          <w:shd w:val="clear" w:color="auto" w:fill="FFFFFF"/>
        </w:rPr>
        <w:t>2</w:t>
      </w:r>
      <w:r w:rsidRPr="00B405E3">
        <w:rPr>
          <w:rFonts w:ascii="楷体_GB2312" w:eastAsia="楷体_GB2312" w:hAnsi="Times New Roman" w:hint="eastAsia"/>
          <w:color w:val="333333"/>
          <w:sz w:val="28"/>
          <w:szCs w:val="28"/>
          <w:shd w:val="clear" w:color="auto" w:fill="FFFFFF"/>
        </w:rPr>
        <w:t>个；拥有容量为</w:t>
      </w:r>
      <w:r w:rsidRPr="00B405E3">
        <w:rPr>
          <w:rFonts w:ascii="楷体_GB2312" w:eastAsia="楷体_GB2312" w:hAnsi="Times New Roman"/>
          <w:color w:val="333333"/>
          <w:sz w:val="28"/>
          <w:szCs w:val="28"/>
          <w:shd w:val="clear" w:color="auto" w:fill="FFFFFF"/>
        </w:rPr>
        <w:t>200T</w:t>
      </w:r>
      <w:r w:rsidRPr="00B405E3">
        <w:rPr>
          <w:rFonts w:ascii="楷体_GB2312" w:eastAsia="楷体_GB2312" w:hAnsi="Times New Roman" w:hint="eastAsia"/>
          <w:color w:val="333333"/>
          <w:sz w:val="28"/>
          <w:szCs w:val="28"/>
          <w:shd w:val="clear" w:color="auto" w:fill="FFFFFF"/>
        </w:rPr>
        <w:t>的云存储、云服务</w:t>
      </w:r>
      <w:r w:rsidRPr="00B405E3">
        <w:rPr>
          <w:rFonts w:ascii="楷体_GB2312" w:eastAsia="楷体_GB2312" w:hAnsi="Times New Roman" w:hint="eastAsia"/>
          <w:color w:val="333333"/>
          <w:sz w:val="28"/>
          <w:szCs w:val="28"/>
          <w:shd w:val="clear" w:color="auto" w:fill="FFFFFF"/>
        </w:rPr>
        <w:lastRenderedPageBreak/>
        <w:t>（</w:t>
      </w:r>
      <w:r w:rsidRPr="00B405E3">
        <w:rPr>
          <w:rFonts w:ascii="楷体_GB2312" w:eastAsia="楷体_GB2312" w:hAnsi="Times New Roman"/>
          <w:color w:val="333333"/>
          <w:sz w:val="28"/>
          <w:szCs w:val="28"/>
          <w:shd w:val="clear" w:color="auto" w:fill="FFFFFF"/>
        </w:rPr>
        <w:t>18</w:t>
      </w:r>
      <w:r w:rsidRPr="00B405E3">
        <w:rPr>
          <w:rFonts w:ascii="楷体_GB2312" w:eastAsia="楷体_GB2312" w:hAnsi="Times New Roman" w:hint="eastAsia"/>
          <w:color w:val="333333"/>
          <w:sz w:val="28"/>
          <w:szCs w:val="28"/>
          <w:shd w:val="clear" w:color="auto" w:fill="FFFFFF"/>
        </w:rPr>
        <w:t>个节点）</w:t>
      </w:r>
      <w:r w:rsidRPr="00B405E3">
        <w:rPr>
          <w:rFonts w:ascii="楷体_GB2312" w:eastAsia="楷体_GB2312" w:hAnsi="Times New Roman"/>
          <w:color w:val="333333"/>
          <w:sz w:val="28"/>
          <w:szCs w:val="28"/>
          <w:shd w:val="clear" w:color="auto" w:fill="FFFFFF"/>
        </w:rPr>
        <w:t>1</w:t>
      </w:r>
      <w:r w:rsidRPr="00B405E3">
        <w:rPr>
          <w:rFonts w:ascii="楷体_GB2312" w:eastAsia="楷体_GB2312" w:hAnsi="Times New Roman" w:hint="eastAsia"/>
          <w:color w:val="333333"/>
          <w:sz w:val="28"/>
          <w:szCs w:val="28"/>
          <w:shd w:val="clear" w:color="auto" w:fill="FFFFFF"/>
        </w:rPr>
        <w:t>套；拥有网络实验室</w:t>
      </w:r>
      <w:r w:rsidRPr="00B405E3">
        <w:rPr>
          <w:rFonts w:ascii="楷体_GB2312" w:eastAsia="楷体_GB2312" w:hAnsi="Times New Roman"/>
          <w:color w:val="333333"/>
          <w:sz w:val="28"/>
          <w:szCs w:val="28"/>
          <w:shd w:val="clear" w:color="auto" w:fill="FFFFFF"/>
        </w:rPr>
        <w:t>2</w:t>
      </w:r>
      <w:r w:rsidRPr="00B405E3">
        <w:rPr>
          <w:rFonts w:ascii="楷体_GB2312" w:eastAsia="楷体_GB2312" w:hAnsi="Times New Roman" w:hint="eastAsia"/>
          <w:color w:val="333333"/>
          <w:sz w:val="28"/>
          <w:szCs w:val="28"/>
          <w:shd w:val="clear" w:color="auto" w:fill="FFFFFF"/>
        </w:rPr>
        <w:t>个，拥有</w:t>
      </w:r>
      <w:r w:rsidRPr="00B405E3">
        <w:rPr>
          <w:rFonts w:ascii="楷体_GB2312" w:eastAsia="楷体_GB2312" w:hAnsi="Times New Roman"/>
          <w:color w:val="333333"/>
          <w:sz w:val="28"/>
          <w:szCs w:val="28"/>
          <w:shd w:val="clear" w:color="auto" w:fill="FFFFFF"/>
        </w:rPr>
        <w:t>CISCO,</w:t>
      </w:r>
      <w:r w:rsidRPr="00B405E3">
        <w:rPr>
          <w:rFonts w:ascii="楷体_GB2312" w:eastAsia="楷体_GB2312" w:hAnsi="Times New Roman" w:hint="eastAsia"/>
          <w:color w:val="333333"/>
          <w:sz w:val="28"/>
          <w:szCs w:val="28"/>
          <w:shd w:val="clear" w:color="auto" w:fill="FFFFFF"/>
        </w:rPr>
        <w:t>、锐捷、神州数码网络设备多台套。</w:t>
      </w:r>
    </w:p>
    <w:p w:rsidR="002C4FAD" w:rsidRPr="00B405E3" w:rsidRDefault="002C4FAD" w:rsidP="00BA74F5">
      <w:pPr>
        <w:ind w:firstLineChars="202" w:firstLine="566"/>
        <w:rPr>
          <w:rFonts w:ascii="楷体_GB2312" w:eastAsia="楷体_GB2312" w:hAnsi="Times New Roman"/>
          <w:color w:val="333333"/>
          <w:sz w:val="28"/>
          <w:szCs w:val="28"/>
          <w:shd w:val="clear" w:color="auto" w:fill="FFFFFF"/>
        </w:rPr>
      </w:pPr>
      <w:r w:rsidRPr="00B405E3">
        <w:rPr>
          <w:rFonts w:ascii="楷体_GB2312" w:eastAsia="楷体_GB2312" w:hAnsi="Times New Roman" w:hint="eastAsia"/>
          <w:color w:val="333333"/>
          <w:sz w:val="28"/>
          <w:szCs w:val="28"/>
          <w:shd w:val="clear" w:color="auto" w:fill="FFFFFF"/>
        </w:rPr>
        <w:t>学院</w:t>
      </w:r>
      <w:r w:rsidRPr="00B405E3">
        <w:rPr>
          <w:rFonts w:ascii="楷体_GB2312" w:eastAsia="楷体_GB2312" w:hint="eastAsia"/>
          <w:sz w:val="28"/>
          <w:szCs w:val="28"/>
        </w:rPr>
        <w:t>本科专业以培养具有国际视野的工程型软件实用人才为目标，</w:t>
      </w:r>
      <w:r w:rsidRPr="00B405E3">
        <w:rPr>
          <w:rFonts w:ascii="楷体_GB2312" w:eastAsia="楷体_GB2312" w:hAnsi="Times New Roman" w:hint="eastAsia"/>
          <w:color w:val="333333"/>
          <w:sz w:val="28"/>
          <w:szCs w:val="28"/>
          <w:shd w:val="clear" w:color="auto" w:fill="FFFFFF"/>
        </w:rPr>
        <w:t>与国内、国际多家著名</w:t>
      </w:r>
      <w:r w:rsidRPr="00B405E3">
        <w:rPr>
          <w:rFonts w:ascii="楷体_GB2312" w:eastAsia="楷体_GB2312" w:hAnsi="Times New Roman"/>
          <w:color w:val="333333"/>
          <w:sz w:val="28"/>
          <w:szCs w:val="28"/>
          <w:shd w:val="clear" w:color="auto" w:fill="FFFFFF"/>
        </w:rPr>
        <w:t>IT</w:t>
      </w:r>
      <w:r w:rsidRPr="00B405E3">
        <w:rPr>
          <w:rFonts w:ascii="楷体_GB2312" w:eastAsia="楷体_GB2312" w:hAnsi="Times New Roman" w:hint="eastAsia"/>
          <w:color w:val="333333"/>
          <w:sz w:val="28"/>
          <w:szCs w:val="28"/>
          <w:shd w:val="clear" w:color="auto" w:fill="FFFFFF"/>
        </w:rPr>
        <w:t>企业建立软件人才培养合作关系，与国内多个软件园建立校企合作“</w:t>
      </w:r>
      <w:r w:rsidRPr="00B405E3">
        <w:rPr>
          <w:rFonts w:ascii="楷体_GB2312" w:eastAsia="楷体_GB2312" w:hAnsi="Times New Roman"/>
          <w:color w:val="333333"/>
          <w:sz w:val="28"/>
          <w:szCs w:val="28"/>
          <w:shd w:val="clear" w:color="auto" w:fill="FFFFFF"/>
        </w:rPr>
        <w:t>3+1</w:t>
      </w:r>
      <w:r w:rsidRPr="00B405E3">
        <w:rPr>
          <w:rFonts w:ascii="楷体_GB2312" w:eastAsia="楷体_GB2312" w:hAnsi="Times New Roman" w:hint="eastAsia"/>
          <w:color w:val="333333"/>
          <w:sz w:val="28"/>
          <w:szCs w:val="28"/>
          <w:shd w:val="clear" w:color="auto" w:fill="FFFFFF"/>
        </w:rPr>
        <w:t>”教学模式，本科学生在最后一年提供到企业学习、实训，并获得较好就业岗位。</w:t>
      </w:r>
    </w:p>
    <w:p w:rsidR="002C4FAD" w:rsidRPr="00B405E3" w:rsidRDefault="002C4FAD" w:rsidP="00BA74F5">
      <w:pPr>
        <w:widowControl/>
        <w:ind w:firstLineChars="200" w:firstLine="560"/>
        <w:jc w:val="left"/>
        <w:rPr>
          <w:rFonts w:ascii="楷体_GB2312" w:eastAsia="楷体_GB2312" w:cs="宋体"/>
          <w:color w:val="333333"/>
          <w:kern w:val="0"/>
          <w:sz w:val="28"/>
          <w:szCs w:val="28"/>
        </w:rPr>
      </w:pPr>
      <w:r w:rsidRPr="00B405E3">
        <w:rPr>
          <w:rFonts w:ascii="楷体_GB2312" w:eastAsia="楷体_GB2312" w:hAnsi="宋体" w:cs="宋体" w:hint="eastAsia"/>
          <w:color w:val="000000"/>
          <w:kern w:val="0"/>
          <w:sz w:val="28"/>
          <w:szCs w:val="28"/>
          <w:shd w:val="clear" w:color="auto" w:fill="FFFFFF"/>
        </w:rPr>
        <w:t>山西大学软件学院面向海内外长期招聘优秀博士生教师！</w:t>
      </w:r>
    </w:p>
    <w:p w:rsidR="002C4FAD" w:rsidRPr="00B405E3" w:rsidRDefault="002C4FAD" w:rsidP="00B405E3">
      <w:pPr>
        <w:widowControl/>
        <w:jc w:val="left"/>
        <w:rPr>
          <w:rFonts w:ascii="楷体_GB2312" w:eastAsia="楷体_GB2312" w:cs="宋体"/>
          <w:color w:val="333333"/>
          <w:kern w:val="0"/>
          <w:sz w:val="28"/>
          <w:szCs w:val="28"/>
        </w:rPr>
      </w:pPr>
      <w:r w:rsidRPr="00B405E3">
        <w:rPr>
          <w:rFonts w:ascii="楷体_GB2312" w:eastAsia="楷体_GB2312" w:hAnsi="宋体" w:cs="宋体" w:hint="eastAsia"/>
          <w:b/>
          <w:color w:val="333333"/>
          <w:kern w:val="0"/>
          <w:sz w:val="28"/>
          <w:szCs w:val="28"/>
        </w:rPr>
        <w:t>一、招聘学科</w:t>
      </w:r>
      <w:bookmarkStart w:id="0" w:name="_GoBack"/>
      <w:bookmarkEnd w:id="0"/>
    </w:p>
    <w:p w:rsidR="002C4FAD" w:rsidRPr="00B405E3" w:rsidRDefault="002C4FAD" w:rsidP="00BA74F5">
      <w:pPr>
        <w:widowControl/>
        <w:ind w:firstLineChars="250" w:firstLine="700"/>
        <w:jc w:val="left"/>
        <w:rPr>
          <w:rFonts w:ascii="楷体_GB2312" w:eastAsia="楷体_GB2312" w:cs="宋体"/>
          <w:color w:val="333333"/>
          <w:kern w:val="0"/>
          <w:sz w:val="28"/>
          <w:szCs w:val="28"/>
        </w:rPr>
      </w:pPr>
      <w:r w:rsidRPr="00B405E3">
        <w:rPr>
          <w:rFonts w:ascii="楷体_GB2312" w:eastAsia="楷体_GB2312" w:hAnsi="宋体" w:cs="宋体" w:hint="eastAsia"/>
          <w:color w:val="333333"/>
          <w:kern w:val="0"/>
          <w:sz w:val="28"/>
          <w:szCs w:val="28"/>
        </w:rPr>
        <w:t>计算机科学与工程、软件工程及相关学科</w:t>
      </w:r>
    </w:p>
    <w:p w:rsidR="002C4FAD" w:rsidRPr="00B405E3" w:rsidRDefault="002C4FAD" w:rsidP="00B405E3">
      <w:pPr>
        <w:widowControl/>
        <w:jc w:val="left"/>
        <w:rPr>
          <w:rFonts w:ascii="楷体_GB2312" w:eastAsia="楷体_GB2312" w:cs="宋体"/>
          <w:color w:val="333333"/>
          <w:kern w:val="0"/>
          <w:sz w:val="28"/>
          <w:szCs w:val="28"/>
        </w:rPr>
      </w:pPr>
      <w:r w:rsidRPr="00B405E3">
        <w:rPr>
          <w:rFonts w:ascii="楷体_GB2312" w:eastAsia="楷体_GB2312" w:hAnsi="宋体" w:cs="宋体" w:hint="eastAsia"/>
          <w:b/>
          <w:color w:val="333333"/>
          <w:kern w:val="0"/>
          <w:sz w:val="28"/>
          <w:szCs w:val="28"/>
        </w:rPr>
        <w:t>二、招聘对象</w:t>
      </w:r>
      <w:r>
        <w:rPr>
          <w:rFonts w:ascii="楷体_GB2312" w:eastAsia="楷体_GB2312" w:hAnsi="宋体" w:cs="宋体" w:hint="eastAsia"/>
          <w:b/>
          <w:color w:val="333333"/>
          <w:kern w:val="0"/>
          <w:sz w:val="28"/>
          <w:szCs w:val="28"/>
        </w:rPr>
        <w:t>与人数</w:t>
      </w:r>
    </w:p>
    <w:p w:rsidR="002C4FAD" w:rsidRPr="00B405E3" w:rsidRDefault="002C4FAD" w:rsidP="00BA74F5">
      <w:pPr>
        <w:widowControl/>
        <w:ind w:firstLineChars="200" w:firstLine="560"/>
        <w:jc w:val="left"/>
        <w:rPr>
          <w:rFonts w:ascii="楷体_GB2312" w:eastAsia="楷体_GB2312" w:cs="宋体"/>
          <w:color w:val="333333"/>
          <w:kern w:val="0"/>
          <w:sz w:val="28"/>
          <w:szCs w:val="28"/>
        </w:rPr>
      </w:pPr>
      <w:r w:rsidRPr="00B405E3">
        <w:rPr>
          <w:rFonts w:ascii="楷体_GB2312" w:eastAsia="楷体_GB2312" w:hAnsi="宋体" w:cs="宋体" w:hint="eastAsia"/>
          <w:color w:val="333333"/>
          <w:kern w:val="0"/>
          <w:sz w:val="28"/>
          <w:szCs w:val="28"/>
        </w:rPr>
        <w:t>学历要求：获得海内外博士学位的优秀人才。</w:t>
      </w:r>
    </w:p>
    <w:p w:rsidR="002C4FAD" w:rsidRDefault="002C4FAD" w:rsidP="00BA74F5">
      <w:pPr>
        <w:widowControl/>
        <w:ind w:firstLineChars="200" w:firstLine="560"/>
        <w:jc w:val="left"/>
        <w:rPr>
          <w:rFonts w:ascii="楷体_GB2312" w:eastAsia="楷体_GB2312" w:hAnsi="宋体" w:cs="宋体"/>
          <w:color w:val="333333"/>
          <w:kern w:val="0"/>
          <w:sz w:val="28"/>
          <w:szCs w:val="28"/>
        </w:rPr>
      </w:pPr>
      <w:r w:rsidRPr="00B405E3">
        <w:rPr>
          <w:rFonts w:ascii="楷体_GB2312" w:eastAsia="楷体_GB2312" w:hAnsi="宋体" w:cs="宋体" w:hint="eastAsia"/>
          <w:color w:val="333333"/>
          <w:kern w:val="0"/>
          <w:sz w:val="28"/>
          <w:szCs w:val="28"/>
        </w:rPr>
        <w:t>年龄要求：原则上不超过</w:t>
      </w:r>
      <w:r w:rsidRPr="00B405E3">
        <w:rPr>
          <w:rFonts w:ascii="楷体_GB2312" w:eastAsia="楷体_GB2312" w:hAnsi="宋体" w:cs="宋体"/>
          <w:color w:val="333333"/>
          <w:kern w:val="0"/>
          <w:sz w:val="28"/>
          <w:szCs w:val="28"/>
        </w:rPr>
        <w:t>30</w:t>
      </w:r>
      <w:r w:rsidRPr="00B405E3">
        <w:rPr>
          <w:rFonts w:ascii="楷体_GB2312" w:eastAsia="楷体_GB2312" w:hAnsi="宋体" w:cs="宋体" w:hint="eastAsia"/>
          <w:color w:val="333333"/>
          <w:kern w:val="0"/>
          <w:sz w:val="28"/>
          <w:szCs w:val="28"/>
        </w:rPr>
        <w:t>岁，已取得副教授职务者年龄适当放宽至</w:t>
      </w:r>
      <w:r w:rsidRPr="00B405E3">
        <w:rPr>
          <w:rFonts w:ascii="楷体_GB2312" w:eastAsia="楷体_GB2312" w:hAnsi="宋体" w:cs="宋体"/>
          <w:color w:val="333333"/>
          <w:kern w:val="0"/>
          <w:sz w:val="28"/>
          <w:szCs w:val="28"/>
        </w:rPr>
        <w:t>40</w:t>
      </w:r>
      <w:r w:rsidRPr="00B405E3">
        <w:rPr>
          <w:rFonts w:ascii="楷体_GB2312" w:eastAsia="楷体_GB2312" w:hAnsi="宋体" w:cs="宋体" w:hint="eastAsia"/>
          <w:color w:val="333333"/>
          <w:kern w:val="0"/>
          <w:sz w:val="28"/>
          <w:szCs w:val="28"/>
        </w:rPr>
        <w:t>岁</w:t>
      </w:r>
      <w:r>
        <w:rPr>
          <w:rFonts w:ascii="楷体_GB2312" w:eastAsia="楷体_GB2312" w:hAnsi="宋体" w:cs="宋体" w:hint="eastAsia"/>
          <w:color w:val="333333"/>
          <w:kern w:val="0"/>
          <w:sz w:val="28"/>
          <w:szCs w:val="28"/>
        </w:rPr>
        <w:t>，具体可谈</w:t>
      </w:r>
      <w:r w:rsidRPr="00B405E3">
        <w:rPr>
          <w:rFonts w:ascii="楷体_GB2312" w:eastAsia="楷体_GB2312" w:hAnsi="宋体" w:cs="宋体" w:hint="eastAsia"/>
          <w:color w:val="333333"/>
          <w:kern w:val="0"/>
          <w:sz w:val="28"/>
          <w:szCs w:val="28"/>
        </w:rPr>
        <w:t>。</w:t>
      </w:r>
    </w:p>
    <w:p w:rsidR="002C4FAD" w:rsidRPr="003A077E" w:rsidRDefault="002C4FAD" w:rsidP="00BA74F5">
      <w:pPr>
        <w:widowControl/>
        <w:ind w:firstLineChars="200" w:firstLine="560"/>
        <w:jc w:val="left"/>
        <w:rPr>
          <w:rFonts w:ascii="楷体_GB2312" w:eastAsia="楷体_GB2312" w:cs="宋体"/>
          <w:color w:val="333333"/>
          <w:kern w:val="0"/>
          <w:sz w:val="28"/>
          <w:szCs w:val="28"/>
        </w:rPr>
      </w:pPr>
      <w:r>
        <w:rPr>
          <w:rFonts w:ascii="楷体_GB2312" w:eastAsia="楷体_GB2312" w:cs="宋体" w:hint="eastAsia"/>
          <w:color w:val="333333"/>
          <w:kern w:val="0"/>
          <w:sz w:val="28"/>
          <w:szCs w:val="28"/>
        </w:rPr>
        <w:t>人数：</w:t>
      </w:r>
      <w:r>
        <w:rPr>
          <w:rFonts w:ascii="楷体_GB2312" w:eastAsia="楷体_GB2312" w:cs="宋体"/>
          <w:color w:val="333333"/>
          <w:kern w:val="0"/>
          <w:sz w:val="28"/>
          <w:szCs w:val="28"/>
        </w:rPr>
        <w:t>8</w:t>
      </w:r>
      <w:r>
        <w:rPr>
          <w:rFonts w:ascii="楷体_GB2312" w:eastAsia="楷体_GB2312" w:cs="宋体" w:hint="eastAsia"/>
          <w:color w:val="333333"/>
          <w:kern w:val="0"/>
          <w:sz w:val="28"/>
          <w:szCs w:val="28"/>
        </w:rPr>
        <w:t>名</w:t>
      </w:r>
    </w:p>
    <w:p w:rsidR="002C4FAD" w:rsidRPr="00B405E3" w:rsidRDefault="002C4FAD" w:rsidP="00B405E3">
      <w:pPr>
        <w:widowControl/>
        <w:jc w:val="left"/>
        <w:rPr>
          <w:rFonts w:ascii="楷体_GB2312" w:eastAsia="楷体_GB2312" w:cs="宋体"/>
          <w:color w:val="333333"/>
          <w:kern w:val="0"/>
          <w:sz w:val="28"/>
          <w:szCs w:val="28"/>
        </w:rPr>
      </w:pPr>
      <w:r w:rsidRPr="00B405E3">
        <w:rPr>
          <w:rFonts w:ascii="楷体_GB2312" w:eastAsia="楷体_GB2312" w:hAnsi="宋体" w:cs="宋体" w:hint="eastAsia"/>
          <w:b/>
          <w:color w:val="333333"/>
          <w:kern w:val="0"/>
          <w:sz w:val="28"/>
          <w:szCs w:val="28"/>
        </w:rPr>
        <w:t>三、工作及生活待遇</w:t>
      </w:r>
    </w:p>
    <w:p w:rsidR="002C4FAD" w:rsidRPr="00B405E3" w:rsidRDefault="002C4FAD" w:rsidP="00B405E3">
      <w:pPr>
        <w:widowControl/>
        <w:ind w:firstLine="640"/>
        <w:jc w:val="left"/>
        <w:rPr>
          <w:rFonts w:ascii="楷体_GB2312" w:eastAsia="楷体_GB2312" w:cs="宋体"/>
          <w:color w:val="333333"/>
          <w:kern w:val="0"/>
          <w:sz w:val="28"/>
          <w:szCs w:val="28"/>
        </w:rPr>
      </w:pPr>
      <w:r w:rsidRPr="00B405E3">
        <w:rPr>
          <w:rFonts w:ascii="楷体_GB2312" w:eastAsia="楷体_GB2312" w:hAnsi="宋体" w:cs="宋体" w:hint="eastAsia"/>
          <w:color w:val="000000"/>
          <w:kern w:val="0"/>
          <w:sz w:val="28"/>
          <w:szCs w:val="28"/>
        </w:rPr>
        <w:t>（一）学校为新进博士生教师提供事业发展费，资助额度为：</w:t>
      </w:r>
    </w:p>
    <w:p w:rsidR="002C4FAD" w:rsidRPr="00B405E3" w:rsidRDefault="002C4FAD" w:rsidP="00B405E3">
      <w:pPr>
        <w:widowControl/>
        <w:shd w:val="clear" w:color="auto" w:fill="FFFFFF"/>
        <w:ind w:firstLine="482"/>
        <w:jc w:val="center"/>
        <w:rPr>
          <w:rFonts w:ascii="楷体_GB2312" w:eastAsia="楷体_GB2312" w:cs="宋体"/>
          <w:color w:val="333333"/>
          <w:kern w:val="0"/>
          <w:sz w:val="28"/>
          <w:szCs w:val="28"/>
        </w:rPr>
      </w:pPr>
      <w:r w:rsidRPr="00B405E3">
        <w:rPr>
          <w:rFonts w:ascii="楷体_GB2312" w:eastAsia="楷体_GB2312" w:hAnsi="宋体" w:cs="宋体" w:hint="eastAsia"/>
          <w:b/>
          <w:bCs/>
          <w:color w:val="3B3B3B"/>
          <w:kern w:val="0"/>
          <w:sz w:val="28"/>
          <w:szCs w:val="28"/>
        </w:rPr>
        <w:t>事业发展费对照表</w:t>
      </w:r>
    </w:p>
    <w:tbl>
      <w:tblPr>
        <w:tblW w:w="0" w:type="auto"/>
        <w:tblInd w:w="108" w:type="dxa"/>
        <w:tblCellMar>
          <w:left w:w="0" w:type="dxa"/>
          <w:right w:w="0" w:type="dxa"/>
        </w:tblCellMar>
        <w:tblLook w:val="00A0" w:firstRow="1" w:lastRow="0" w:firstColumn="1" w:lastColumn="0" w:noHBand="0" w:noVBand="0"/>
      </w:tblPr>
      <w:tblGrid>
        <w:gridCol w:w="1323"/>
        <w:gridCol w:w="3508"/>
        <w:gridCol w:w="3449"/>
      </w:tblGrid>
      <w:tr w:rsidR="002C4FAD" w:rsidRPr="00B405E3" w:rsidTr="00840552">
        <w:trPr>
          <w:trHeight w:val="409"/>
        </w:trPr>
        <w:tc>
          <w:tcPr>
            <w:tcW w:w="13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C4FAD" w:rsidRPr="00B405E3" w:rsidRDefault="002C4FAD" w:rsidP="00B405E3">
            <w:pPr>
              <w:widowControl/>
              <w:jc w:val="center"/>
              <w:rPr>
                <w:rFonts w:ascii="楷体_GB2312" w:eastAsia="楷体_GB2312" w:cs="宋体"/>
                <w:kern w:val="0"/>
                <w:sz w:val="28"/>
                <w:szCs w:val="28"/>
              </w:rPr>
            </w:pPr>
            <w:r w:rsidRPr="00B405E3">
              <w:rPr>
                <w:rFonts w:ascii="楷体_GB2312" w:eastAsia="楷体_GB2312" w:hAnsi="宋体" w:cs="宋体" w:hint="eastAsia"/>
                <w:b/>
                <w:bCs/>
                <w:color w:val="333333"/>
                <w:kern w:val="0"/>
                <w:sz w:val="28"/>
                <w:szCs w:val="28"/>
              </w:rPr>
              <w:t>类别</w:t>
            </w:r>
          </w:p>
        </w:tc>
        <w:tc>
          <w:tcPr>
            <w:tcW w:w="35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C4FAD" w:rsidRPr="00B405E3" w:rsidRDefault="002C4FAD" w:rsidP="00B405E3">
            <w:pPr>
              <w:widowControl/>
              <w:jc w:val="center"/>
              <w:rPr>
                <w:rFonts w:ascii="楷体_GB2312" w:eastAsia="楷体_GB2312" w:cs="宋体"/>
                <w:kern w:val="0"/>
                <w:sz w:val="28"/>
                <w:szCs w:val="28"/>
              </w:rPr>
            </w:pPr>
            <w:r w:rsidRPr="00B405E3">
              <w:rPr>
                <w:rFonts w:ascii="楷体_GB2312" w:eastAsia="楷体_GB2312" w:hAnsi="宋体" w:cs="宋体" w:hint="eastAsia"/>
                <w:b/>
                <w:bCs/>
                <w:color w:val="333333"/>
                <w:kern w:val="0"/>
                <w:sz w:val="28"/>
                <w:szCs w:val="28"/>
              </w:rPr>
              <w:t>论文级别</w:t>
            </w:r>
          </w:p>
        </w:tc>
        <w:tc>
          <w:tcPr>
            <w:tcW w:w="34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C4FAD" w:rsidRPr="00B405E3" w:rsidRDefault="002C4FAD" w:rsidP="00B405E3">
            <w:pPr>
              <w:widowControl/>
              <w:jc w:val="center"/>
              <w:rPr>
                <w:rFonts w:ascii="楷体_GB2312" w:eastAsia="楷体_GB2312" w:cs="宋体"/>
                <w:kern w:val="0"/>
                <w:sz w:val="28"/>
                <w:szCs w:val="28"/>
              </w:rPr>
            </w:pPr>
            <w:r w:rsidRPr="00B405E3">
              <w:rPr>
                <w:rFonts w:ascii="楷体_GB2312" w:eastAsia="楷体_GB2312" w:hAnsi="宋体" w:cs="宋体" w:hint="eastAsia"/>
                <w:b/>
                <w:bCs/>
                <w:color w:val="333333"/>
                <w:kern w:val="0"/>
                <w:sz w:val="28"/>
                <w:szCs w:val="28"/>
              </w:rPr>
              <w:t>事业发展费</w:t>
            </w:r>
          </w:p>
        </w:tc>
      </w:tr>
      <w:tr w:rsidR="002C4FAD" w:rsidRPr="00B405E3" w:rsidTr="00840552">
        <w:trPr>
          <w:trHeight w:val="661"/>
        </w:trPr>
        <w:tc>
          <w:tcPr>
            <w:tcW w:w="132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C4FAD" w:rsidRPr="00B405E3" w:rsidRDefault="002C4FAD" w:rsidP="00B405E3">
            <w:pPr>
              <w:widowControl/>
              <w:jc w:val="center"/>
              <w:rPr>
                <w:rFonts w:ascii="楷体_GB2312" w:eastAsia="楷体_GB2312" w:cs="宋体"/>
                <w:kern w:val="0"/>
                <w:sz w:val="28"/>
                <w:szCs w:val="28"/>
              </w:rPr>
            </w:pPr>
            <w:r w:rsidRPr="00B405E3">
              <w:rPr>
                <w:rFonts w:ascii="楷体_GB2312" w:eastAsia="楷体_GB2312" w:hAnsi="宋体" w:cs="宋体" w:hint="eastAsia"/>
                <w:color w:val="333333"/>
                <w:kern w:val="0"/>
                <w:sz w:val="28"/>
                <w:szCs w:val="28"/>
              </w:rPr>
              <w:t>理科</w:t>
            </w:r>
          </w:p>
        </w:tc>
        <w:tc>
          <w:tcPr>
            <w:tcW w:w="3508" w:type="dxa"/>
            <w:tcBorders>
              <w:top w:val="nil"/>
              <w:left w:val="nil"/>
              <w:bottom w:val="single" w:sz="8" w:space="0" w:color="auto"/>
              <w:right w:val="single" w:sz="8" w:space="0" w:color="auto"/>
            </w:tcBorders>
            <w:tcMar>
              <w:top w:w="0" w:type="dxa"/>
              <w:left w:w="108" w:type="dxa"/>
              <w:bottom w:w="0" w:type="dxa"/>
              <w:right w:w="108" w:type="dxa"/>
            </w:tcMar>
            <w:vAlign w:val="center"/>
          </w:tcPr>
          <w:p w:rsidR="002C4FAD" w:rsidRPr="00B405E3" w:rsidRDefault="002C4FAD" w:rsidP="00B405E3">
            <w:pPr>
              <w:widowControl/>
              <w:jc w:val="left"/>
              <w:rPr>
                <w:rFonts w:ascii="楷体_GB2312" w:eastAsia="楷体_GB2312" w:cs="宋体"/>
                <w:kern w:val="0"/>
                <w:sz w:val="28"/>
                <w:szCs w:val="28"/>
              </w:rPr>
            </w:pPr>
            <w:r w:rsidRPr="00B405E3">
              <w:rPr>
                <w:rFonts w:ascii="楷体_GB2312" w:eastAsia="楷体_GB2312" w:hAnsi="宋体" w:cs="宋体"/>
                <w:color w:val="333333"/>
                <w:kern w:val="0"/>
                <w:sz w:val="28"/>
                <w:szCs w:val="28"/>
              </w:rPr>
              <w:t>SCI 2</w:t>
            </w:r>
            <w:r w:rsidRPr="00B405E3">
              <w:rPr>
                <w:rFonts w:ascii="楷体_GB2312" w:eastAsia="楷体_GB2312" w:hAnsi="宋体" w:cs="宋体" w:hint="eastAsia"/>
                <w:color w:val="333333"/>
                <w:kern w:val="0"/>
                <w:sz w:val="28"/>
                <w:szCs w:val="28"/>
              </w:rPr>
              <w:t>区和</w:t>
            </w:r>
            <w:r w:rsidRPr="00B405E3">
              <w:rPr>
                <w:rFonts w:ascii="楷体_GB2312" w:eastAsia="楷体_GB2312" w:hAnsi="宋体" w:cs="宋体"/>
                <w:color w:val="333333"/>
                <w:kern w:val="0"/>
                <w:sz w:val="28"/>
                <w:szCs w:val="28"/>
              </w:rPr>
              <w:t>1</w:t>
            </w:r>
            <w:r w:rsidRPr="00B405E3">
              <w:rPr>
                <w:rFonts w:ascii="楷体_GB2312" w:eastAsia="楷体_GB2312" w:hAnsi="宋体" w:cs="宋体" w:hint="eastAsia"/>
                <w:color w:val="333333"/>
                <w:kern w:val="0"/>
                <w:sz w:val="28"/>
                <w:szCs w:val="28"/>
              </w:rPr>
              <w:t>区收录论文</w:t>
            </w:r>
          </w:p>
        </w:tc>
        <w:tc>
          <w:tcPr>
            <w:tcW w:w="3449" w:type="dxa"/>
            <w:tcBorders>
              <w:top w:val="nil"/>
              <w:left w:val="nil"/>
              <w:bottom w:val="single" w:sz="8" w:space="0" w:color="auto"/>
              <w:right w:val="single" w:sz="8" w:space="0" w:color="auto"/>
            </w:tcBorders>
            <w:tcMar>
              <w:top w:w="0" w:type="dxa"/>
              <w:left w:w="108" w:type="dxa"/>
              <w:bottom w:w="0" w:type="dxa"/>
              <w:right w:w="108" w:type="dxa"/>
            </w:tcMar>
            <w:vAlign w:val="center"/>
          </w:tcPr>
          <w:p w:rsidR="002C4FAD" w:rsidRPr="00B405E3" w:rsidRDefault="002C4FAD" w:rsidP="00B405E3">
            <w:pPr>
              <w:widowControl/>
              <w:jc w:val="center"/>
              <w:rPr>
                <w:rFonts w:ascii="楷体_GB2312" w:eastAsia="楷体_GB2312" w:cs="宋体"/>
                <w:kern w:val="0"/>
                <w:sz w:val="28"/>
                <w:szCs w:val="28"/>
              </w:rPr>
            </w:pPr>
            <w:r w:rsidRPr="00B405E3">
              <w:rPr>
                <w:rFonts w:ascii="楷体_GB2312" w:eastAsia="楷体_GB2312" w:hAnsi="宋体" w:cs="宋体"/>
                <w:color w:val="333333"/>
                <w:kern w:val="0"/>
                <w:sz w:val="28"/>
                <w:szCs w:val="28"/>
              </w:rPr>
              <w:t>10-18</w:t>
            </w:r>
            <w:r w:rsidRPr="00B405E3">
              <w:rPr>
                <w:rFonts w:ascii="楷体_GB2312" w:eastAsia="楷体_GB2312" w:hAnsi="宋体" w:cs="宋体" w:hint="eastAsia"/>
                <w:color w:val="333333"/>
                <w:kern w:val="0"/>
                <w:sz w:val="28"/>
                <w:szCs w:val="28"/>
              </w:rPr>
              <w:t>万元</w:t>
            </w:r>
          </w:p>
        </w:tc>
      </w:tr>
      <w:tr w:rsidR="002C4FAD" w:rsidRPr="00B405E3" w:rsidTr="00840552">
        <w:trPr>
          <w:trHeight w:val="661"/>
        </w:trPr>
        <w:tc>
          <w:tcPr>
            <w:tcW w:w="0" w:type="auto"/>
            <w:vMerge/>
            <w:tcBorders>
              <w:top w:val="nil"/>
              <w:left w:val="single" w:sz="8" w:space="0" w:color="auto"/>
              <w:bottom w:val="single" w:sz="8" w:space="0" w:color="auto"/>
              <w:right w:val="single" w:sz="8" w:space="0" w:color="auto"/>
            </w:tcBorders>
            <w:vAlign w:val="center"/>
          </w:tcPr>
          <w:p w:rsidR="002C4FAD" w:rsidRPr="00B405E3" w:rsidRDefault="002C4FAD" w:rsidP="00B405E3">
            <w:pPr>
              <w:widowControl/>
              <w:jc w:val="left"/>
              <w:rPr>
                <w:rFonts w:ascii="楷体_GB2312" w:eastAsia="楷体_GB2312" w:cs="宋体"/>
                <w:kern w:val="0"/>
                <w:sz w:val="28"/>
                <w:szCs w:val="28"/>
              </w:rPr>
            </w:pPr>
          </w:p>
        </w:tc>
        <w:tc>
          <w:tcPr>
            <w:tcW w:w="3508" w:type="dxa"/>
            <w:tcBorders>
              <w:top w:val="nil"/>
              <w:left w:val="nil"/>
              <w:bottom w:val="single" w:sz="8" w:space="0" w:color="auto"/>
              <w:right w:val="single" w:sz="8" w:space="0" w:color="auto"/>
            </w:tcBorders>
            <w:tcMar>
              <w:top w:w="0" w:type="dxa"/>
              <w:left w:w="108" w:type="dxa"/>
              <w:bottom w:w="0" w:type="dxa"/>
              <w:right w:w="108" w:type="dxa"/>
            </w:tcMar>
            <w:vAlign w:val="center"/>
          </w:tcPr>
          <w:p w:rsidR="002C4FAD" w:rsidRPr="00B405E3" w:rsidRDefault="002C4FAD" w:rsidP="00B405E3">
            <w:pPr>
              <w:widowControl/>
              <w:jc w:val="left"/>
              <w:rPr>
                <w:rFonts w:ascii="楷体_GB2312" w:eastAsia="楷体_GB2312" w:cs="宋体"/>
                <w:kern w:val="0"/>
                <w:sz w:val="28"/>
                <w:szCs w:val="28"/>
              </w:rPr>
            </w:pPr>
            <w:r w:rsidRPr="00B405E3">
              <w:rPr>
                <w:rFonts w:ascii="楷体_GB2312" w:eastAsia="楷体_GB2312" w:hAnsi="宋体" w:cs="宋体"/>
                <w:color w:val="333333"/>
                <w:kern w:val="0"/>
                <w:sz w:val="28"/>
                <w:szCs w:val="28"/>
              </w:rPr>
              <w:t>SCI 4</w:t>
            </w:r>
            <w:r w:rsidRPr="00B405E3">
              <w:rPr>
                <w:rFonts w:ascii="楷体_GB2312" w:eastAsia="楷体_GB2312" w:hAnsi="宋体" w:cs="宋体" w:hint="eastAsia"/>
                <w:color w:val="333333"/>
                <w:kern w:val="0"/>
                <w:sz w:val="28"/>
                <w:szCs w:val="28"/>
              </w:rPr>
              <w:t>区和</w:t>
            </w:r>
            <w:r w:rsidRPr="00B405E3">
              <w:rPr>
                <w:rFonts w:ascii="楷体_GB2312" w:eastAsia="楷体_GB2312" w:hAnsi="宋体" w:cs="宋体"/>
                <w:color w:val="333333"/>
                <w:kern w:val="0"/>
                <w:sz w:val="28"/>
                <w:szCs w:val="28"/>
              </w:rPr>
              <w:t>3</w:t>
            </w:r>
            <w:r w:rsidRPr="00B405E3">
              <w:rPr>
                <w:rFonts w:ascii="楷体_GB2312" w:eastAsia="楷体_GB2312" w:hAnsi="宋体" w:cs="宋体" w:hint="eastAsia"/>
                <w:color w:val="333333"/>
                <w:kern w:val="0"/>
                <w:sz w:val="28"/>
                <w:szCs w:val="28"/>
              </w:rPr>
              <w:t>区收录论文</w:t>
            </w:r>
          </w:p>
        </w:tc>
        <w:tc>
          <w:tcPr>
            <w:tcW w:w="3449" w:type="dxa"/>
            <w:tcBorders>
              <w:top w:val="nil"/>
              <w:left w:val="nil"/>
              <w:bottom w:val="single" w:sz="8" w:space="0" w:color="auto"/>
              <w:right w:val="single" w:sz="8" w:space="0" w:color="auto"/>
            </w:tcBorders>
            <w:tcMar>
              <w:top w:w="0" w:type="dxa"/>
              <w:left w:w="108" w:type="dxa"/>
              <w:bottom w:w="0" w:type="dxa"/>
              <w:right w:w="108" w:type="dxa"/>
            </w:tcMar>
            <w:vAlign w:val="center"/>
          </w:tcPr>
          <w:p w:rsidR="002C4FAD" w:rsidRPr="00B405E3" w:rsidRDefault="002C4FAD" w:rsidP="00B405E3">
            <w:pPr>
              <w:widowControl/>
              <w:jc w:val="center"/>
              <w:rPr>
                <w:rFonts w:ascii="楷体_GB2312" w:eastAsia="楷体_GB2312" w:cs="宋体"/>
                <w:kern w:val="0"/>
                <w:sz w:val="28"/>
                <w:szCs w:val="28"/>
              </w:rPr>
            </w:pPr>
            <w:r w:rsidRPr="00B405E3">
              <w:rPr>
                <w:rFonts w:ascii="楷体_GB2312" w:eastAsia="楷体_GB2312" w:hAnsi="宋体" w:cs="宋体"/>
                <w:color w:val="333333"/>
                <w:kern w:val="0"/>
                <w:sz w:val="28"/>
                <w:szCs w:val="28"/>
              </w:rPr>
              <w:t>6-12</w:t>
            </w:r>
            <w:r w:rsidRPr="00B405E3">
              <w:rPr>
                <w:rFonts w:ascii="楷体_GB2312" w:eastAsia="楷体_GB2312" w:hAnsi="宋体" w:cs="宋体" w:hint="eastAsia"/>
                <w:color w:val="333333"/>
                <w:kern w:val="0"/>
                <w:sz w:val="28"/>
                <w:szCs w:val="28"/>
              </w:rPr>
              <w:t>万元</w:t>
            </w:r>
          </w:p>
        </w:tc>
      </w:tr>
      <w:tr w:rsidR="002C4FAD" w:rsidRPr="00B405E3" w:rsidTr="00840552">
        <w:trPr>
          <w:trHeight w:val="393"/>
        </w:trPr>
        <w:tc>
          <w:tcPr>
            <w:tcW w:w="1323" w:type="dxa"/>
            <w:vMerge w:val="restart"/>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rsidR="002C4FAD" w:rsidRPr="00B405E3" w:rsidRDefault="002C4FAD" w:rsidP="00B405E3">
            <w:pPr>
              <w:widowControl/>
              <w:jc w:val="center"/>
              <w:rPr>
                <w:rFonts w:ascii="楷体_GB2312" w:eastAsia="楷体_GB2312" w:cs="宋体"/>
                <w:kern w:val="0"/>
                <w:sz w:val="28"/>
                <w:szCs w:val="28"/>
              </w:rPr>
            </w:pPr>
            <w:r w:rsidRPr="00B405E3">
              <w:rPr>
                <w:rFonts w:ascii="楷体_GB2312" w:eastAsia="楷体_GB2312" w:hAnsi="宋体" w:cs="宋体" w:hint="eastAsia"/>
                <w:color w:val="333333"/>
                <w:kern w:val="0"/>
                <w:sz w:val="28"/>
                <w:szCs w:val="28"/>
              </w:rPr>
              <w:t>文科</w:t>
            </w:r>
          </w:p>
        </w:tc>
        <w:tc>
          <w:tcPr>
            <w:tcW w:w="350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2C4FAD" w:rsidRPr="00B405E3" w:rsidRDefault="002C4FAD" w:rsidP="00B405E3">
            <w:pPr>
              <w:widowControl/>
              <w:jc w:val="left"/>
              <w:rPr>
                <w:rFonts w:ascii="楷体_GB2312" w:eastAsia="楷体_GB2312" w:cs="宋体"/>
                <w:kern w:val="0"/>
                <w:sz w:val="28"/>
                <w:szCs w:val="28"/>
              </w:rPr>
            </w:pPr>
            <w:r w:rsidRPr="00B405E3">
              <w:rPr>
                <w:rFonts w:ascii="楷体_GB2312" w:eastAsia="楷体_GB2312" w:hAnsi="宋体" w:cs="宋体" w:hint="eastAsia"/>
                <w:color w:val="333333"/>
                <w:kern w:val="0"/>
                <w:sz w:val="28"/>
                <w:szCs w:val="28"/>
              </w:rPr>
              <w:t>一</w:t>
            </w:r>
            <w:r w:rsidRPr="00B405E3">
              <w:rPr>
                <w:rFonts w:ascii="楷体_GB2312" w:eastAsia="楷体_GB2312" w:hAnsi="宋体" w:cs="宋体"/>
                <w:color w:val="333333"/>
                <w:kern w:val="0"/>
                <w:sz w:val="28"/>
                <w:szCs w:val="28"/>
              </w:rPr>
              <w:t>A</w:t>
            </w:r>
            <w:r w:rsidRPr="00B405E3">
              <w:rPr>
                <w:rFonts w:ascii="楷体_GB2312" w:eastAsia="楷体_GB2312" w:hAnsi="宋体" w:cs="宋体" w:hint="eastAsia"/>
                <w:color w:val="333333"/>
                <w:kern w:val="0"/>
                <w:sz w:val="28"/>
                <w:szCs w:val="28"/>
              </w:rPr>
              <w:t>级和特级论文</w:t>
            </w:r>
          </w:p>
        </w:tc>
        <w:tc>
          <w:tcPr>
            <w:tcW w:w="3449" w:type="dxa"/>
            <w:tcBorders>
              <w:top w:val="nil"/>
              <w:left w:val="nil"/>
              <w:bottom w:val="single" w:sz="8" w:space="0" w:color="auto"/>
              <w:right w:val="single" w:sz="8" w:space="0" w:color="auto"/>
            </w:tcBorders>
            <w:tcMar>
              <w:top w:w="0" w:type="dxa"/>
              <w:left w:w="108" w:type="dxa"/>
              <w:bottom w:w="0" w:type="dxa"/>
              <w:right w:w="108" w:type="dxa"/>
            </w:tcMar>
            <w:vAlign w:val="center"/>
          </w:tcPr>
          <w:p w:rsidR="002C4FAD" w:rsidRPr="00B405E3" w:rsidRDefault="002C4FAD" w:rsidP="00B405E3">
            <w:pPr>
              <w:widowControl/>
              <w:jc w:val="center"/>
              <w:rPr>
                <w:rFonts w:ascii="楷体_GB2312" w:eastAsia="楷体_GB2312" w:cs="宋体"/>
                <w:kern w:val="0"/>
                <w:sz w:val="28"/>
                <w:szCs w:val="28"/>
              </w:rPr>
            </w:pPr>
            <w:r w:rsidRPr="00B405E3">
              <w:rPr>
                <w:rFonts w:ascii="楷体_GB2312" w:eastAsia="楷体_GB2312" w:hAnsi="宋体" w:cs="宋体"/>
                <w:color w:val="333333"/>
                <w:kern w:val="0"/>
                <w:sz w:val="28"/>
                <w:szCs w:val="28"/>
              </w:rPr>
              <w:t>8-12</w:t>
            </w:r>
            <w:r w:rsidRPr="00B405E3">
              <w:rPr>
                <w:rFonts w:ascii="楷体_GB2312" w:eastAsia="楷体_GB2312" w:hAnsi="宋体" w:cs="宋体" w:hint="eastAsia"/>
                <w:color w:val="333333"/>
                <w:kern w:val="0"/>
                <w:sz w:val="28"/>
                <w:szCs w:val="28"/>
              </w:rPr>
              <w:t>万元</w:t>
            </w:r>
          </w:p>
        </w:tc>
      </w:tr>
      <w:tr w:rsidR="002C4FAD" w:rsidRPr="00B405E3" w:rsidTr="00840552">
        <w:trPr>
          <w:trHeight w:val="385"/>
        </w:trPr>
        <w:tc>
          <w:tcPr>
            <w:tcW w:w="0" w:type="auto"/>
            <w:vMerge/>
            <w:tcBorders>
              <w:top w:val="nil"/>
              <w:left w:val="single" w:sz="8" w:space="0" w:color="auto"/>
              <w:bottom w:val="single" w:sz="8" w:space="0" w:color="auto"/>
              <w:right w:val="single" w:sz="4" w:space="0" w:color="auto"/>
            </w:tcBorders>
            <w:vAlign w:val="center"/>
          </w:tcPr>
          <w:p w:rsidR="002C4FAD" w:rsidRPr="00B405E3" w:rsidRDefault="002C4FAD" w:rsidP="00B405E3">
            <w:pPr>
              <w:widowControl/>
              <w:jc w:val="left"/>
              <w:rPr>
                <w:rFonts w:ascii="楷体_GB2312" w:eastAsia="楷体_GB2312" w:cs="宋体"/>
                <w:kern w:val="0"/>
                <w:sz w:val="28"/>
                <w:szCs w:val="28"/>
              </w:rPr>
            </w:pPr>
          </w:p>
        </w:tc>
        <w:tc>
          <w:tcPr>
            <w:tcW w:w="350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2C4FAD" w:rsidRPr="00B405E3" w:rsidRDefault="002C4FAD" w:rsidP="00B405E3">
            <w:pPr>
              <w:widowControl/>
              <w:jc w:val="left"/>
              <w:rPr>
                <w:rFonts w:ascii="楷体_GB2312" w:eastAsia="楷体_GB2312" w:cs="宋体"/>
                <w:kern w:val="0"/>
                <w:sz w:val="28"/>
                <w:szCs w:val="28"/>
              </w:rPr>
            </w:pPr>
            <w:r w:rsidRPr="00B405E3">
              <w:rPr>
                <w:rFonts w:ascii="楷体_GB2312" w:eastAsia="楷体_GB2312" w:hAnsi="宋体" w:cs="宋体" w:hint="eastAsia"/>
                <w:color w:val="333333"/>
                <w:kern w:val="0"/>
                <w:sz w:val="28"/>
                <w:szCs w:val="28"/>
              </w:rPr>
              <w:t>一</w:t>
            </w:r>
            <w:r w:rsidRPr="00B405E3">
              <w:rPr>
                <w:rFonts w:ascii="楷体_GB2312" w:eastAsia="楷体_GB2312" w:hAnsi="宋体" w:cs="宋体"/>
                <w:color w:val="333333"/>
                <w:kern w:val="0"/>
                <w:sz w:val="28"/>
                <w:szCs w:val="28"/>
              </w:rPr>
              <w:t>C</w:t>
            </w:r>
            <w:r w:rsidRPr="00B405E3">
              <w:rPr>
                <w:rFonts w:ascii="楷体_GB2312" w:eastAsia="楷体_GB2312" w:hAnsi="宋体" w:cs="宋体" w:hint="eastAsia"/>
                <w:color w:val="333333"/>
                <w:kern w:val="0"/>
                <w:sz w:val="28"/>
                <w:szCs w:val="28"/>
              </w:rPr>
              <w:t>级和一</w:t>
            </w:r>
            <w:r w:rsidRPr="00B405E3">
              <w:rPr>
                <w:rFonts w:ascii="楷体_GB2312" w:eastAsia="楷体_GB2312" w:hAnsi="宋体" w:cs="宋体"/>
                <w:color w:val="333333"/>
                <w:kern w:val="0"/>
                <w:sz w:val="28"/>
                <w:szCs w:val="28"/>
              </w:rPr>
              <w:t>B</w:t>
            </w:r>
            <w:r w:rsidRPr="00B405E3">
              <w:rPr>
                <w:rFonts w:ascii="楷体_GB2312" w:eastAsia="楷体_GB2312" w:hAnsi="宋体" w:cs="宋体" w:hint="eastAsia"/>
                <w:color w:val="333333"/>
                <w:kern w:val="0"/>
                <w:sz w:val="28"/>
                <w:szCs w:val="28"/>
              </w:rPr>
              <w:t>级论文</w:t>
            </w:r>
          </w:p>
        </w:tc>
        <w:tc>
          <w:tcPr>
            <w:tcW w:w="3449" w:type="dxa"/>
            <w:tcBorders>
              <w:top w:val="nil"/>
              <w:left w:val="nil"/>
              <w:bottom w:val="single" w:sz="8" w:space="0" w:color="auto"/>
              <w:right w:val="single" w:sz="8" w:space="0" w:color="auto"/>
            </w:tcBorders>
            <w:tcMar>
              <w:top w:w="0" w:type="dxa"/>
              <w:left w:w="108" w:type="dxa"/>
              <w:bottom w:w="0" w:type="dxa"/>
              <w:right w:w="108" w:type="dxa"/>
            </w:tcMar>
            <w:vAlign w:val="center"/>
          </w:tcPr>
          <w:p w:rsidR="002C4FAD" w:rsidRPr="00B405E3" w:rsidRDefault="002C4FAD" w:rsidP="00B405E3">
            <w:pPr>
              <w:widowControl/>
              <w:jc w:val="center"/>
              <w:rPr>
                <w:rFonts w:ascii="楷体_GB2312" w:eastAsia="楷体_GB2312" w:cs="宋体"/>
                <w:kern w:val="0"/>
                <w:sz w:val="28"/>
                <w:szCs w:val="28"/>
              </w:rPr>
            </w:pPr>
            <w:r w:rsidRPr="00B405E3">
              <w:rPr>
                <w:rFonts w:ascii="楷体_GB2312" w:eastAsia="楷体_GB2312" w:hAnsi="宋体" w:cs="宋体"/>
                <w:color w:val="333333"/>
                <w:kern w:val="0"/>
                <w:sz w:val="28"/>
                <w:szCs w:val="28"/>
              </w:rPr>
              <w:t>6-9</w:t>
            </w:r>
            <w:r w:rsidRPr="00B405E3">
              <w:rPr>
                <w:rFonts w:ascii="楷体_GB2312" w:eastAsia="楷体_GB2312" w:hAnsi="宋体" w:cs="宋体" w:hint="eastAsia"/>
                <w:color w:val="333333"/>
                <w:kern w:val="0"/>
                <w:sz w:val="28"/>
                <w:szCs w:val="28"/>
              </w:rPr>
              <w:t>万元</w:t>
            </w:r>
          </w:p>
        </w:tc>
      </w:tr>
      <w:tr w:rsidR="002C4FAD" w:rsidRPr="00B405E3" w:rsidTr="00840552">
        <w:trPr>
          <w:trHeight w:val="420"/>
        </w:trPr>
        <w:tc>
          <w:tcPr>
            <w:tcW w:w="1323" w:type="dxa"/>
            <w:tcBorders>
              <w:top w:val="nil"/>
              <w:left w:val="single" w:sz="8" w:space="0" w:color="auto"/>
              <w:bottom w:val="single" w:sz="4" w:space="0" w:color="auto"/>
              <w:right w:val="single" w:sz="4" w:space="0" w:color="auto"/>
            </w:tcBorders>
            <w:vAlign w:val="center"/>
          </w:tcPr>
          <w:p w:rsidR="002C4FAD" w:rsidRPr="00B405E3" w:rsidRDefault="002C4FAD" w:rsidP="00B405E3">
            <w:pPr>
              <w:widowControl/>
              <w:jc w:val="center"/>
              <w:rPr>
                <w:rFonts w:ascii="楷体_GB2312" w:eastAsia="楷体_GB2312" w:cs="宋体"/>
                <w:kern w:val="0"/>
                <w:sz w:val="28"/>
                <w:szCs w:val="28"/>
              </w:rPr>
            </w:pPr>
            <w:r w:rsidRPr="00B405E3">
              <w:rPr>
                <w:rFonts w:ascii="楷体_GB2312" w:eastAsia="楷体_GB2312" w:hAnsi="宋体" w:cs="宋体" w:hint="eastAsia"/>
                <w:color w:val="333333"/>
                <w:kern w:val="0"/>
                <w:sz w:val="28"/>
                <w:szCs w:val="28"/>
              </w:rPr>
              <w:lastRenderedPageBreak/>
              <w:t>大东关校区工科</w:t>
            </w:r>
          </w:p>
        </w:tc>
        <w:tc>
          <w:tcPr>
            <w:tcW w:w="3508" w:type="dxa"/>
            <w:tcBorders>
              <w:top w:val="nil"/>
              <w:left w:val="single" w:sz="4" w:space="0" w:color="auto"/>
              <w:bottom w:val="single" w:sz="4" w:space="0" w:color="auto"/>
              <w:right w:val="single" w:sz="8" w:space="0" w:color="auto"/>
            </w:tcBorders>
            <w:vAlign w:val="center"/>
          </w:tcPr>
          <w:p w:rsidR="002C4FAD" w:rsidRPr="00B405E3" w:rsidRDefault="002C4FAD" w:rsidP="00B405E3">
            <w:pPr>
              <w:widowControl/>
              <w:jc w:val="center"/>
              <w:rPr>
                <w:rFonts w:ascii="楷体_GB2312" w:eastAsia="楷体_GB2312" w:cs="宋体"/>
                <w:kern w:val="0"/>
                <w:sz w:val="28"/>
                <w:szCs w:val="28"/>
              </w:rPr>
            </w:pPr>
            <w:r w:rsidRPr="00B405E3">
              <w:rPr>
                <w:rFonts w:ascii="楷体_GB2312" w:eastAsia="楷体_GB2312" w:hAnsi="宋体" w:cs="宋体"/>
                <w:color w:val="333333"/>
                <w:kern w:val="0"/>
                <w:sz w:val="28"/>
                <w:szCs w:val="28"/>
              </w:rPr>
              <w:t>SCI</w:t>
            </w:r>
            <w:r w:rsidRPr="00B405E3">
              <w:rPr>
                <w:rFonts w:ascii="楷体_GB2312" w:eastAsia="楷体_GB2312" w:hAnsi="宋体" w:cs="宋体" w:hint="eastAsia"/>
                <w:color w:val="333333"/>
                <w:kern w:val="0"/>
                <w:sz w:val="28"/>
                <w:szCs w:val="28"/>
              </w:rPr>
              <w:t>收录论文或</w:t>
            </w:r>
            <w:r w:rsidRPr="00B405E3">
              <w:rPr>
                <w:rFonts w:ascii="楷体_GB2312" w:eastAsia="楷体_GB2312" w:hAnsi="宋体" w:cs="宋体"/>
                <w:color w:val="333333"/>
                <w:kern w:val="0"/>
                <w:sz w:val="28"/>
                <w:szCs w:val="28"/>
              </w:rPr>
              <w:t>EI</w:t>
            </w:r>
            <w:r w:rsidRPr="00B405E3">
              <w:rPr>
                <w:rFonts w:ascii="楷体_GB2312" w:eastAsia="楷体_GB2312" w:hAnsi="宋体" w:cs="宋体" w:hint="eastAsia"/>
                <w:color w:val="333333"/>
                <w:kern w:val="0"/>
                <w:sz w:val="28"/>
                <w:szCs w:val="28"/>
              </w:rPr>
              <w:t>收录的期刊论文或个人发明专利授权者</w:t>
            </w:r>
          </w:p>
        </w:tc>
        <w:tc>
          <w:tcPr>
            <w:tcW w:w="3449" w:type="dxa"/>
            <w:tcBorders>
              <w:top w:val="nil"/>
              <w:left w:val="nil"/>
              <w:bottom w:val="single" w:sz="4" w:space="0" w:color="auto"/>
              <w:right w:val="single" w:sz="8" w:space="0" w:color="auto"/>
            </w:tcBorders>
            <w:tcMar>
              <w:top w:w="0" w:type="dxa"/>
              <w:left w:w="108" w:type="dxa"/>
              <w:bottom w:w="0" w:type="dxa"/>
              <w:right w:w="108" w:type="dxa"/>
            </w:tcMar>
            <w:vAlign w:val="center"/>
          </w:tcPr>
          <w:p w:rsidR="002C4FAD" w:rsidRPr="00B405E3" w:rsidRDefault="002C4FAD" w:rsidP="00B405E3">
            <w:pPr>
              <w:widowControl/>
              <w:jc w:val="center"/>
              <w:rPr>
                <w:rFonts w:ascii="楷体_GB2312" w:eastAsia="楷体_GB2312" w:cs="宋体"/>
                <w:kern w:val="0"/>
                <w:sz w:val="28"/>
                <w:szCs w:val="28"/>
              </w:rPr>
            </w:pPr>
            <w:r w:rsidRPr="00B405E3">
              <w:rPr>
                <w:rFonts w:ascii="楷体_GB2312" w:eastAsia="楷体_GB2312" w:hAnsi="宋体" w:cs="宋体"/>
                <w:color w:val="333333"/>
                <w:kern w:val="0"/>
                <w:sz w:val="28"/>
                <w:szCs w:val="28"/>
              </w:rPr>
              <w:t>10-18</w:t>
            </w:r>
            <w:r w:rsidRPr="00B405E3">
              <w:rPr>
                <w:rFonts w:ascii="楷体_GB2312" w:eastAsia="楷体_GB2312" w:hAnsi="宋体" w:cs="宋体" w:hint="eastAsia"/>
                <w:color w:val="333333"/>
                <w:kern w:val="0"/>
                <w:sz w:val="28"/>
                <w:szCs w:val="28"/>
              </w:rPr>
              <w:t>万元</w:t>
            </w:r>
          </w:p>
        </w:tc>
      </w:tr>
      <w:tr w:rsidR="002C4FAD" w:rsidRPr="00B405E3" w:rsidTr="00840552">
        <w:trPr>
          <w:trHeight w:val="300"/>
        </w:trPr>
        <w:tc>
          <w:tcPr>
            <w:tcW w:w="1323" w:type="dxa"/>
            <w:vMerge w:val="restart"/>
            <w:tcBorders>
              <w:top w:val="single" w:sz="4" w:space="0" w:color="auto"/>
              <w:left w:val="single" w:sz="8" w:space="0" w:color="auto"/>
              <w:bottom w:val="single" w:sz="8" w:space="0" w:color="auto"/>
              <w:right w:val="single" w:sz="4" w:space="0" w:color="auto"/>
            </w:tcBorders>
            <w:vAlign w:val="center"/>
          </w:tcPr>
          <w:p w:rsidR="002C4FAD" w:rsidRPr="00B405E3" w:rsidRDefault="002C4FAD" w:rsidP="00B405E3">
            <w:pPr>
              <w:widowControl/>
              <w:jc w:val="center"/>
              <w:rPr>
                <w:rFonts w:ascii="楷体_GB2312" w:eastAsia="楷体_GB2312" w:cs="宋体"/>
                <w:kern w:val="0"/>
                <w:sz w:val="28"/>
                <w:szCs w:val="28"/>
              </w:rPr>
            </w:pPr>
            <w:r w:rsidRPr="00B405E3">
              <w:rPr>
                <w:rFonts w:ascii="楷体_GB2312" w:eastAsia="楷体_GB2312" w:hAnsi="宋体" w:cs="宋体" w:hint="eastAsia"/>
                <w:color w:val="333333"/>
                <w:kern w:val="0"/>
                <w:sz w:val="28"/>
                <w:szCs w:val="28"/>
              </w:rPr>
              <w:t>海外博士或海外博士后</w:t>
            </w:r>
            <w:r w:rsidRPr="00B405E3">
              <w:rPr>
                <w:rFonts w:ascii="楷体_GB2312" w:eastAsia="楷体_GB2312" w:hAnsi="宋体" w:cs="宋体"/>
                <w:color w:val="333333"/>
                <w:kern w:val="0"/>
                <w:sz w:val="28"/>
                <w:szCs w:val="28"/>
              </w:rPr>
              <w:t>3</w:t>
            </w:r>
            <w:r w:rsidRPr="00B405E3">
              <w:rPr>
                <w:rFonts w:ascii="楷体_GB2312" w:eastAsia="楷体_GB2312" w:hAnsi="宋体" w:cs="宋体" w:hint="eastAsia"/>
                <w:color w:val="333333"/>
                <w:kern w:val="0"/>
                <w:sz w:val="28"/>
                <w:szCs w:val="28"/>
              </w:rPr>
              <w:t>年以上者</w:t>
            </w:r>
          </w:p>
        </w:tc>
        <w:tc>
          <w:tcPr>
            <w:tcW w:w="3508" w:type="dxa"/>
            <w:tcBorders>
              <w:top w:val="single" w:sz="4" w:space="0" w:color="auto"/>
              <w:left w:val="single" w:sz="4" w:space="0" w:color="auto"/>
              <w:bottom w:val="single" w:sz="4" w:space="0" w:color="auto"/>
              <w:right w:val="single" w:sz="4" w:space="0" w:color="auto"/>
            </w:tcBorders>
            <w:vAlign w:val="center"/>
          </w:tcPr>
          <w:p w:rsidR="002C4FAD" w:rsidRPr="00B405E3" w:rsidRDefault="002C4FAD" w:rsidP="00B405E3">
            <w:pPr>
              <w:widowControl/>
              <w:jc w:val="center"/>
              <w:rPr>
                <w:rFonts w:ascii="楷体_GB2312" w:eastAsia="楷体_GB2312" w:cs="宋体"/>
                <w:kern w:val="0"/>
                <w:sz w:val="28"/>
                <w:szCs w:val="28"/>
              </w:rPr>
            </w:pPr>
            <w:r w:rsidRPr="00B405E3">
              <w:rPr>
                <w:rFonts w:ascii="楷体_GB2312" w:eastAsia="楷体_GB2312" w:hAnsi="宋体" w:cs="宋体" w:hint="eastAsia"/>
                <w:color w:val="333333"/>
                <w:kern w:val="0"/>
                <w:sz w:val="28"/>
                <w:szCs w:val="28"/>
              </w:rPr>
              <w:t>根据科研成果（文科）</w:t>
            </w:r>
          </w:p>
        </w:tc>
        <w:tc>
          <w:tcPr>
            <w:tcW w:w="344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2C4FAD" w:rsidRPr="00B405E3" w:rsidRDefault="002C4FAD" w:rsidP="00B405E3">
            <w:pPr>
              <w:widowControl/>
              <w:jc w:val="center"/>
              <w:rPr>
                <w:rFonts w:ascii="楷体_GB2312" w:eastAsia="楷体_GB2312" w:cs="宋体"/>
                <w:kern w:val="0"/>
                <w:sz w:val="28"/>
                <w:szCs w:val="28"/>
              </w:rPr>
            </w:pPr>
            <w:r w:rsidRPr="00B405E3">
              <w:rPr>
                <w:rFonts w:ascii="楷体_GB2312" w:eastAsia="楷体_GB2312" w:hAnsi="宋体" w:cs="宋体"/>
                <w:color w:val="333333"/>
                <w:kern w:val="0"/>
                <w:sz w:val="28"/>
                <w:szCs w:val="28"/>
              </w:rPr>
              <w:t>10-15</w:t>
            </w:r>
            <w:r w:rsidRPr="00B405E3">
              <w:rPr>
                <w:rFonts w:ascii="楷体_GB2312" w:eastAsia="楷体_GB2312" w:hAnsi="宋体" w:cs="宋体" w:hint="eastAsia"/>
                <w:color w:val="333333"/>
                <w:kern w:val="0"/>
                <w:sz w:val="28"/>
                <w:szCs w:val="28"/>
              </w:rPr>
              <w:t>万元</w:t>
            </w:r>
          </w:p>
        </w:tc>
      </w:tr>
      <w:tr w:rsidR="002C4FAD" w:rsidRPr="00B405E3" w:rsidTr="00840552">
        <w:trPr>
          <w:trHeight w:val="393"/>
        </w:trPr>
        <w:tc>
          <w:tcPr>
            <w:tcW w:w="0" w:type="auto"/>
            <w:vMerge/>
            <w:tcBorders>
              <w:top w:val="single" w:sz="4" w:space="0" w:color="auto"/>
              <w:left w:val="single" w:sz="8" w:space="0" w:color="auto"/>
              <w:bottom w:val="single" w:sz="8" w:space="0" w:color="auto"/>
              <w:right w:val="single" w:sz="4" w:space="0" w:color="auto"/>
            </w:tcBorders>
            <w:vAlign w:val="center"/>
          </w:tcPr>
          <w:p w:rsidR="002C4FAD" w:rsidRPr="00B405E3" w:rsidRDefault="002C4FAD" w:rsidP="00B405E3">
            <w:pPr>
              <w:widowControl/>
              <w:jc w:val="left"/>
              <w:rPr>
                <w:rFonts w:ascii="楷体_GB2312" w:eastAsia="楷体_GB2312" w:cs="宋体"/>
                <w:kern w:val="0"/>
                <w:sz w:val="28"/>
                <w:szCs w:val="28"/>
              </w:rPr>
            </w:pPr>
          </w:p>
        </w:tc>
        <w:tc>
          <w:tcPr>
            <w:tcW w:w="3508" w:type="dxa"/>
            <w:tcBorders>
              <w:top w:val="single" w:sz="4" w:space="0" w:color="auto"/>
              <w:left w:val="single" w:sz="4" w:space="0" w:color="auto"/>
              <w:bottom w:val="single" w:sz="8" w:space="0" w:color="auto"/>
              <w:right w:val="single" w:sz="8" w:space="0" w:color="auto"/>
            </w:tcBorders>
            <w:vAlign w:val="center"/>
          </w:tcPr>
          <w:p w:rsidR="002C4FAD" w:rsidRPr="00B405E3" w:rsidRDefault="002C4FAD" w:rsidP="00B405E3">
            <w:pPr>
              <w:widowControl/>
              <w:jc w:val="center"/>
              <w:rPr>
                <w:rFonts w:ascii="楷体_GB2312" w:eastAsia="楷体_GB2312" w:cs="宋体"/>
                <w:kern w:val="0"/>
                <w:sz w:val="28"/>
                <w:szCs w:val="28"/>
              </w:rPr>
            </w:pPr>
            <w:r w:rsidRPr="00B405E3">
              <w:rPr>
                <w:rFonts w:ascii="楷体_GB2312" w:eastAsia="楷体_GB2312" w:hAnsi="宋体" w:cs="宋体" w:hint="eastAsia"/>
                <w:color w:val="333333"/>
                <w:kern w:val="0"/>
                <w:sz w:val="28"/>
                <w:szCs w:val="28"/>
              </w:rPr>
              <w:t>根据科研成果（理科）</w:t>
            </w:r>
          </w:p>
        </w:tc>
        <w:tc>
          <w:tcPr>
            <w:tcW w:w="344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2C4FAD" w:rsidRPr="00B405E3" w:rsidRDefault="002C4FAD" w:rsidP="00B405E3">
            <w:pPr>
              <w:widowControl/>
              <w:jc w:val="center"/>
              <w:rPr>
                <w:rFonts w:ascii="楷体_GB2312" w:eastAsia="楷体_GB2312" w:cs="宋体"/>
                <w:kern w:val="0"/>
                <w:sz w:val="28"/>
                <w:szCs w:val="28"/>
              </w:rPr>
            </w:pPr>
            <w:r w:rsidRPr="00B405E3">
              <w:rPr>
                <w:rFonts w:ascii="楷体_GB2312" w:eastAsia="楷体_GB2312" w:hAnsi="宋体" w:cs="宋体"/>
                <w:color w:val="333333"/>
                <w:kern w:val="0"/>
                <w:sz w:val="28"/>
                <w:szCs w:val="28"/>
              </w:rPr>
              <w:t>10-20</w:t>
            </w:r>
            <w:r w:rsidRPr="00B405E3">
              <w:rPr>
                <w:rFonts w:ascii="楷体_GB2312" w:eastAsia="楷体_GB2312" w:hAnsi="宋体" w:cs="宋体" w:hint="eastAsia"/>
                <w:color w:val="333333"/>
                <w:kern w:val="0"/>
                <w:sz w:val="28"/>
                <w:szCs w:val="28"/>
              </w:rPr>
              <w:t>万元</w:t>
            </w:r>
          </w:p>
        </w:tc>
      </w:tr>
      <w:tr w:rsidR="002C4FAD" w:rsidRPr="00B405E3" w:rsidTr="00840552">
        <w:trPr>
          <w:trHeight w:val="198"/>
        </w:trPr>
        <w:tc>
          <w:tcPr>
            <w:tcW w:w="4831" w:type="dxa"/>
            <w:gridSpan w:val="2"/>
            <w:tcBorders>
              <w:top w:val="nil"/>
              <w:left w:val="single" w:sz="8" w:space="0" w:color="auto"/>
              <w:bottom w:val="single" w:sz="8" w:space="0" w:color="auto"/>
              <w:right w:val="single" w:sz="8" w:space="0" w:color="auto"/>
            </w:tcBorders>
            <w:vAlign w:val="center"/>
          </w:tcPr>
          <w:p w:rsidR="002C4FAD" w:rsidRPr="00B405E3" w:rsidRDefault="002C4FAD" w:rsidP="00B405E3">
            <w:pPr>
              <w:widowControl/>
              <w:jc w:val="center"/>
              <w:rPr>
                <w:rFonts w:ascii="楷体_GB2312" w:eastAsia="楷体_GB2312" w:cs="宋体"/>
                <w:kern w:val="0"/>
                <w:sz w:val="28"/>
                <w:szCs w:val="28"/>
              </w:rPr>
            </w:pPr>
            <w:r w:rsidRPr="00B405E3">
              <w:rPr>
                <w:rFonts w:ascii="楷体_GB2312" w:eastAsia="楷体_GB2312" w:hAnsi="宋体" w:cs="宋体" w:hint="eastAsia"/>
                <w:color w:val="333333"/>
                <w:kern w:val="0"/>
                <w:sz w:val="28"/>
                <w:szCs w:val="28"/>
              </w:rPr>
              <w:t>其他</w:t>
            </w:r>
          </w:p>
        </w:tc>
        <w:tc>
          <w:tcPr>
            <w:tcW w:w="3449" w:type="dxa"/>
            <w:tcBorders>
              <w:top w:val="nil"/>
              <w:left w:val="nil"/>
              <w:bottom w:val="single" w:sz="8" w:space="0" w:color="auto"/>
              <w:right w:val="single" w:sz="8" w:space="0" w:color="auto"/>
            </w:tcBorders>
            <w:tcMar>
              <w:top w:w="0" w:type="dxa"/>
              <w:left w:w="108" w:type="dxa"/>
              <w:bottom w:w="0" w:type="dxa"/>
              <w:right w:w="108" w:type="dxa"/>
            </w:tcMar>
            <w:vAlign w:val="center"/>
          </w:tcPr>
          <w:p w:rsidR="002C4FAD" w:rsidRPr="00B405E3" w:rsidRDefault="002C4FAD" w:rsidP="00B405E3">
            <w:pPr>
              <w:widowControl/>
              <w:jc w:val="center"/>
              <w:rPr>
                <w:rFonts w:ascii="楷体_GB2312" w:eastAsia="楷体_GB2312" w:cs="宋体"/>
                <w:kern w:val="0"/>
                <w:sz w:val="28"/>
                <w:szCs w:val="28"/>
              </w:rPr>
            </w:pPr>
            <w:r w:rsidRPr="00B405E3">
              <w:rPr>
                <w:rFonts w:ascii="楷体_GB2312" w:eastAsia="楷体_GB2312" w:hAnsi="宋体" w:cs="宋体"/>
                <w:color w:val="333333"/>
                <w:kern w:val="0"/>
                <w:sz w:val="28"/>
                <w:szCs w:val="28"/>
              </w:rPr>
              <w:t>5</w:t>
            </w:r>
            <w:r w:rsidRPr="00B405E3">
              <w:rPr>
                <w:rFonts w:ascii="楷体_GB2312" w:eastAsia="楷体_GB2312" w:hAnsi="宋体" w:cs="宋体" w:hint="eastAsia"/>
                <w:color w:val="333333"/>
                <w:kern w:val="0"/>
                <w:sz w:val="28"/>
                <w:szCs w:val="28"/>
              </w:rPr>
              <w:t>万元</w:t>
            </w:r>
          </w:p>
        </w:tc>
      </w:tr>
      <w:tr w:rsidR="002C4FAD" w:rsidRPr="00B405E3" w:rsidTr="00840552">
        <w:trPr>
          <w:trHeight w:val="1701"/>
        </w:trPr>
        <w:tc>
          <w:tcPr>
            <w:tcW w:w="82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C4FAD" w:rsidRPr="00B405E3" w:rsidRDefault="002C4FAD" w:rsidP="00B405E3">
            <w:pPr>
              <w:widowControl/>
              <w:jc w:val="left"/>
              <w:rPr>
                <w:rFonts w:ascii="楷体_GB2312" w:eastAsia="楷体_GB2312" w:cs="宋体"/>
                <w:kern w:val="0"/>
                <w:sz w:val="28"/>
                <w:szCs w:val="28"/>
              </w:rPr>
            </w:pPr>
            <w:r w:rsidRPr="00B405E3">
              <w:rPr>
                <w:rFonts w:ascii="楷体_GB2312" w:eastAsia="楷体_GB2312" w:hAnsi="宋体" w:cs="宋体" w:hint="eastAsia"/>
                <w:b/>
                <w:bCs/>
                <w:color w:val="333333"/>
                <w:kern w:val="0"/>
                <w:sz w:val="28"/>
                <w:szCs w:val="28"/>
              </w:rPr>
              <w:t>备注：</w:t>
            </w:r>
          </w:p>
          <w:p w:rsidR="002C4FAD" w:rsidRPr="00B405E3" w:rsidRDefault="002C4FAD" w:rsidP="00B405E3">
            <w:pPr>
              <w:widowControl/>
              <w:jc w:val="left"/>
              <w:rPr>
                <w:rFonts w:ascii="楷体_GB2312" w:eastAsia="楷体_GB2312" w:cs="宋体"/>
                <w:kern w:val="0"/>
                <w:sz w:val="28"/>
                <w:szCs w:val="28"/>
              </w:rPr>
            </w:pPr>
            <w:r w:rsidRPr="00B405E3">
              <w:rPr>
                <w:rFonts w:ascii="楷体_GB2312" w:eastAsia="楷体_GB2312" w:cs="宋体"/>
                <w:color w:val="333333"/>
                <w:kern w:val="0"/>
                <w:sz w:val="28"/>
                <w:szCs w:val="28"/>
              </w:rPr>
              <w:t> </w:t>
            </w:r>
            <w:r w:rsidRPr="00B405E3">
              <w:rPr>
                <w:rFonts w:ascii="楷体_GB2312" w:eastAsia="楷体_GB2312" w:hAnsi="宋体" w:cs="宋体"/>
                <w:color w:val="333333"/>
                <w:kern w:val="0"/>
                <w:sz w:val="28"/>
                <w:szCs w:val="28"/>
              </w:rPr>
              <w:t xml:space="preserve"> 1</w:t>
            </w:r>
            <w:r w:rsidRPr="00B405E3">
              <w:rPr>
                <w:rFonts w:ascii="楷体_GB2312" w:eastAsia="楷体_GB2312" w:hAnsi="宋体" w:cs="宋体" w:hint="eastAsia"/>
                <w:color w:val="333333"/>
                <w:kern w:val="0"/>
                <w:sz w:val="28"/>
                <w:szCs w:val="28"/>
              </w:rPr>
              <w:t>、仅限攻读博士学位或博士后期间以第一作者所获取的成果。</w:t>
            </w:r>
          </w:p>
          <w:p w:rsidR="002C4FAD" w:rsidRPr="00B405E3" w:rsidRDefault="002C4FAD" w:rsidP="00B405E3">
            <w:pPr>
              <w:widowControl/>
              <w:ind w:firstLine="240"/>
              <w:jc w:val="left"/>
              <w:rPr>
                <w:rFonts w:ascii="楷体_GB2312" w:eastAsia="楷体_GB2312" w:cs="宋体"/>
                <w:kern w:val="0"/>
                <w:sz w:val="28"/>
                <w:szCs w:val="28"/>
              </w:rPr>
            </w:pPr>
            <w:r w:rsidRPr="00B405E3">
              <w:rPr>
                <w:rFonts w:ascii="楷体_GB2312" w:eastAsia="楷体_GB2312" w:hAnsi="宋体" w:cs="宋体"/>
                <w:color w:val="333333"/>
                <w:kern w:val="0"/>
                <w:sz w:val="28"/>
                <w:szCs w:val="28"/>
              </w:rPr>
              <w:t>2</w:t>
            </w:r>
            <w:r w:rsidRPr="00B405E3">
              <w:rPr>
                <w:rFonts w:ascii="楷体_GB2312" w:eastAsia="楷体_GB2312" w:hAnsi="宋体" w:cs="宋体" w:hint="eastAsia"/>
                <w:color w:val="333333"/>
                <w:kern w:val="0"/>
                <w:sz w:val="28"/>
                <w:szCs w:val="28"/>
              </w:rPr>
              <w:t>、理科</w:t>
            </w:r>
            <w:r w:rsidRPr="00B405E3">
              <w:rPr>
                <w:rFonts w:ascii="楷体_GB2312" w:eastAsia="楷体_GB2312" w:hAnsi="宋体" w:cs="宋体"/>
                <w:color w:val="333333"/>
                <w:kern w:val="0"/>
                <w:sz w:val="28"/>
                <w:szCs w:val="28"/>
              </w:rPr>
              <w:t>SCI</w:t>
            </w:r>
            <w:r w:rsidRPr="00B405E3">
              <w:rPr>
                <w:rFonts w:ascii="楷体_GB2312" w:eastAsia="楷体_GB2312" w:hAnsi="宋体" w:cs="宋体" w:hint="eastAsia"/>
                <w:color w:val="333333"/>
                <w:kern w:val="0"/>
                <w:sz w:val="28"/>
                <w:szCs w:val="28"/>
              </w:rPr>
              <w:t>收录论文以中国科学院每年公布的</w:t>
            </w:r>
            <w:r w:rsidRPr="00B405E3">
              <w:rPr>
                <w:rFonts w:ascii="楷体_GB2312" w:eastAsia="楷体_GB2312" w:hAnsi="宋体" w:cs="宋体"/>
                <w:color w:val="333333"/>
                <w:kern w:val="0"/>
                <w:sz w:val="28"/>
                <w:szCs w:val="28"/>
              </w:rPr>
              <w:t>JCR</w:t>
            </w:r>
            <w:r w:rsidRPr="00B405E3">
              <w:rPr>
                <w:rFonts w:ascii="楷体_GB2312" w:eastAsia="楷体_GB2312" w:hAnsi="宋体" w:cs="宋体" w:hint="eastAsia"/>
                <w:color w:val="333333"/>
                <w:kern w:val="0"/>
                <w:sz w:val="28"/>
                <w:szCs w:val="28"/>
              </w:rPr>
              <w:t>分区表为依据。</w:t>
            </w:r>
          </w:p>
          <w:p w:rsidR="002C4FAD" w:rsidRPr="00B405E3" w:rsidRDefault="002C4FAD" w:rsidP="00B405E3">
            <w:pPr>
              <w:widowControl/>
              <w:ind w:firstLine="240"/>
              <w:jc w:val="left"/>
              <w:rPr>
                <w:rFonts w:ascii="楷体_GB2312" w:eastAsia="楷体_GB2312" w:cs="宋体"/>
                <w:kern w:val="0"/>
                <w:sz w:val="28"/>
                <w:szCs w:val="28"/>
              </w:rPr>
            </w:pPr>
            <w:r w:rsidRPr="00B405E3">
              <w:rPr>
                <w:rFonts w:ascii="楷体_GB2312" w:eastAsia="楷体_GB2312" w:hAnsi="宋体" w:cs="宋体"/>
                <w:color w:val="333333"/>
                <w:kern w:val="0"/>
                <w:sz w:val="28"/>
                <w:szCs w:val="28"/>
              </w:rPr>
              <w:t>3</w:t>
            </w:r>
            <w:r w:rsidRPr="00B405E3">
              <w:rPr>
                <w:rFonts w:ascii="楷体_GB2312" w:eastAsia="楷体_GB2312" w:hAnsi="宋体" w:cs="宋体" w:hint="eastAsia"/>
                <w:color w:val="333333"/>
                <w:kern w:val="0"/>
                <w:sz w:val="28"/>
                <w:szCs w:val="28"/>
              </w:rPr>
              <w:t>、文科论文级别以山西大学社科处有关规定为依据。</w:t>
            </w:r>
          </w:p>
          <w:p w:rsidR="002C4FAD" w:rsidRPr="00B405E3" w:rsidRDefault="002C4FAD" w:rsidP="00B405E3">
            <w:pPr>
              <w:widowControl/>
              <w:ind w:firstLine="240"/>
              <w:jc w:val="left"/>
              <w:rPr>
                <w:rFonts w:ascii="楷体_GB2312" w:eastAsia="楷体_GB2312" w:cs="宋体"/>
                <w:kern w:val="0"/>
                <w:sz w:val="28"/>
                <w:szCs w:val="28"/>
              </w:rPr>
            </w:pPr>
            <w:r w:rsidRPr="00B405E3">
              <w:rPr>
                <w:rFonts w:ascii="楷体_GB2312" w:eastAsia="楷体_GB2312" w:hAnsi="宋体" w:cs="宋体"/>
                <w:color w:val="333333"/>
                <w:kern w:val="0"/>
                <w:sz w:val="28"/>
                <w:szCs w:val="28"/>
              </w:rPr>
              <w:t>4</w:t>
            </w:r>
            <w:r w:rsidRPr="00B405E3">
              <w:rPr>
                <w:rFonts w:ascii="楷体_GB2312" w:eastAsia="楷体_GB2312" w:hAnsi="宋体" w:cs="宋体" w:hint="eastAsia"/>
                <w:color w:val="333333"/>
                <w:kern w:val="0"/>
                <w:sz w:val="28"/>
                <w:szCs w:val="28"/>
              </w:rPr>
              <w:t>、具体资助额度以山西大学博士教师事业发展费发放办法为准。</w:t>
            </w:r>
          </w:p>
        </w:tc>
      </w:tr>
    </w:tbl>
    <w:p w:rsidR="002C4FAD" w:rsidRPr="00B405E3" w:rsidRDefault="002C4FAD" w:rsidP="00B405E3">
      <w:pPr>
        <w:widowControl/>
        <w:shd w:val="clear" w:color="auto" w:fill="FFFFFF"/>
        <w:ind w:firstLine="480"/>
        <w:jc w:val="left"/>
        <w:rPr>
          <w:rFonts w:ascii="楷体_GB2312" w:eastAsia="楷体_GB2312" w:cs="宋体"/>
          <w:color w:val="333333"/>
          <w:kern w:val="0"/>
          <w:sz w:val="28"/>
          <w:szCs w:val="28"/>
        </w:rPr>
      </w:pPr>
      <w:r w:rsidRPr="00B405E3">
        <w:rPr>
          <w:rFonts w:ascii="楷体_GB2312" w:eastAsia="楷体_GB2312" w:hAnsi="宋体" w:cs="宋体" w:hint="eastAsia"/>
          <w:color w:val="3B3B3B"/>
          <w:kern w:val="0"/>
          <w:sz w:val="28"/>
          <w:szCs w:val="28"/>
        </w:rPr>
        <w:t>（</w:t>
      </w:r>
      <w:r w:rsidRPr="00B405E3">
        <w:rPr>
          <w:rFonts w:ascii="楷体_GB2312" w:eastAsia="楷体_GB2312" w:hAnsi="宋体" w:cs="宋体" w:hint="eastAsia"/>
          <w:color w:val="000000"/>
          <w:kern w:val="0"/>
          <w:sz w:val="28"/>
          <w:szCs w:val="28"/>
        </w:rPr>
        <w:t>二）安家费的发放标准为：</w:t>
      </w:r>
    </w:p>
    <w:p w:rsidR="002C4FAD" w:rsidRPr="00B405E3" w:rsidRDefault="002C4FAD" w:rsidP="00B405E3">
      <w:pPr>
        <w:widowControl/>
        <w:shd w:val="clear" w:color="auto" w:fill="FFFFFF"/>
        <w:ind w:firstLine="480"/>
        <w:jc w:val="left"/>
        <w:rPr>
          <w:rFonts w:ascii="楷体_GB2312" w:eastAsia="楷体_GB2312" w:cs="宋体"/>
          <w:color w:val="333333"/>
          <w:kern w:val="0"/>
          <w:sz w:val="28"/>
          <w:szCs w:val="28"/>
        </w:rPr>
      </w:pPr>
      <w:r w:rsidRPr="00B405E3">
        <w:rPr>
          <w:rFonts w:ascii="楷体_GB2312" w:eastAsia="楷体_GB2312" w:hAnsi="宋体" w:cs="宋体" w:hint="eastAsia"/>
          <w:color w:val="000000"/>
          <w:kern w:val="0"/>
          <w:sz w:val="28"/>
          <w:szCs w:val="28"/>
        </w:rPr>
        <w:t>海外博士及博士后安家费</w:t>
      </w:r>
      <w:r w:rsidRPr="00B405E3">
        <w:rPr>
          <w:rFonts w:ascii="楷体_GB2312" w:eastAsia="楷体_GB2312" w:hAnsi="宋体" w:cs="宋体"/>
          <w:color w:val="000000"/>
          <w:kern w:val="0"/>
          <w:sz w:val="28"/>
          <w:szCs w:val="28"/>
        </w:rPr>
        <w:t>(</w:t>
      </w:r>
      <w:r w:rsidRPr="00B405E3">
        <w:rPr>
          <w:rFonts w:ascii="楷体_GB2312" w:eastAsia="楷体_GB2312" w:hAnsi="宋体" w:cs="宋体" w:hint="eastAsia"/>
          <w:color w:val="000000"/>
          <w:kern w:val="0"/>
          <w:sz w:val="28"/>
          <w:szCs w:val="28"/>
        </w:rPr>
        <w:t>含购房补贴</w:t>
      </w:r>
      <w:r w:rsidRPr="00B405E3">
        <w:rPr>
          <w:rFonts w:ascii="楷体_GB2312" w:eastAsia="楷体_GB2312" w:hAnsi="宋体" w:cs="宋体"/>
          <w:color w:val="000000"/>
          <w:kern w:val="0"/>
          <w:sz w:val="28"/>
          <w:szCs w:val="28"/>
        </w:rPr>
        <w:t>)</w:t>
      </w:r>
      <w:r w:rsidRPr="00B405E3">
        <w:rPr>
          <w:rFonts w:ascii="楷体_GB2312" w:eastAsia="楷体_GB2312" w:hAnsi="宋体" w:cs="宋体" w:hint="eastAsia"/>
          <w:color w:val="000000"/>
          <w:kern w:val="0"/>
          <w:sz w:val="28"/>
          <w:szCs w:val="28"/>
        </w:rPr>
        <w:t>税前</w:t>
      </w:r>
      <w:r w:rsidRPr="00B405E3">
        <w:rPr>
          <w:rFonts w:ascii="楷体_GB2312" w:eastAsia="楷体_GB2312" w:hAnsi="宋体" w:cs="宋体"/>
          <w:color w:val="000000"/>
          <w:kern w:val="0"/>
          <w:sz w:val="28"/>
          <w:szCs w:val="28"/>
        </w:rPr>
        <w:t>22</w:t>
      </w:r>
      <w:r w:rsidRPr="00B405E3">
        <w:rPr>
          <w:rFonts w:ascii="楷体_GB2312" w:eastAsia="楷体_GB2312" w:hAnsi="宋体" w:cs="宋体" w:hint="eastAsia"/>
          <w:color w:val="000000"/>
          <w:kern w:val="0"/>
          <w:sz w:val="28"/>
          <w:szCs w:val="28"/>
        </w:rPr>
        <w:t>万元，上岗后当年年底发放一半，剩余部分</w:t>
      </w:r>
      <w:r w:rsidRPr="00B405E3">
        <w:rPr>
          <w:rFonts w:ascii="楷体_GB2312" w:eastAsia="楷体_GB2312" w:hAnsi="宋体" w:cs="宋体"/>
          <w:color w:val="000000"/>
          <w:kern w:val="0"/>
          <w:sz w:val="28"/>
          <w:szCs w:val="28"/>
        </w:rPr>
        <w:t>2</w:t>
      </w:r>
      <w:r w:rsidRPr="00B405E3">
        <w:rPr>
          <w:rFonts w:ascii="楷体_GB2312" w:eastAsia="楷体_GB2312" w:hAnsi="宋体" w:cs="宋体" w:hint="eastAsia"/>
          <w:color w:val="000000"/>
          <w:kern w:val="0"/>
          <w:sz w:val="28"/>
          <w:szCs w:val="28"/>
        </w:rPr>
        <w:t>年内予以发放。</w:t>
      </w:r>
    </w:p>
    <w:p w:rsidR="002C4FAD" w:rsidRPr="00B405E3" w:rsidRDefault="002C4FAD" w:rsidP="00B405E3">
      <w:pPr>
        <w:widowControl/>
        <w:shd w:val="clear" w:color="auto" w:fill="FFFFFF"/>
        <w:ind w:firstLine="480"/>
        <w:jc w:val="left"/>
        <w:rPr>
          <w:rFonts w:ascii="楷体_GB2312" w:eastAsia="楷体_GB2312" w:cs="宋体"/>
          <w:color w:val="000000"/>
          <w:kern w:val="0"/>
          <w:sz w:val="28"/>
          <w:szCs w:val="28"/>
        </w:rPr>
      </w:pPr>
      <w:smartTag w:uri="urn:schemas-microsoft-com:office:smarttags" w:element="PersonName">
        <w:smartTagPr>
          <w:attr w:name="ProductID" w:val="国内"/>
        </w:smartTagPr>
        <w:r w:rsidRPr="00B405E3">
          <w:rPr>
            <w:rFonts w:ascii="楷体_GB2312" w:eastAsia="楷体_GB2312" w:hAnsi="宋体" w:cs="宋体" w:hint="eastAsia"/>
            <w:color w:val="000000"/>
            <w:kern w:val="0"/>
            <w:sz w:val="28"/>
            <w:szCs w:val="28"/>
          </w:rPr>
          <w:t>国内</w:t>
        </w:r>
      </w:smartTag>
      <w:r w:rsidRPr="00B405E3">
        <w:rPr>
          <w:rFonts w:ascii="楷体_GB2312" w:eastAsia="楷体_GB2312" w:hAnsi="宋体" w:cs="宋体" w:hint="eastAsia"/>
          <w:color w:val="000000"/>
          <w:kern w:val="0"/>
          <w:sz w:val="28"/>
          <w:szCs w:val="28"/>
        </w:rPr>
        <w:t>博士及博士后安家费</w:t>
      </w:r>
      <w:r w:rsidRPr="00B405E3">
        <w:rPr>
          <w:rFonts w:ascii="楷体_GB2312" w:eastAsia="楷体_GB2312" w:hAnsi="宋体" w:cs="宋体"/>
          <w:color w:val="000000"/>
          <w:kern w:val="0"/>
          <w:sz w:val="28"/>
          <w:szCs w:val="28"/>
        </w:rPr>
        <w:t>(</w:t>
      </w:r>
      <w:r w:rsidRPr="00B405E3">
        <w:rPr>
          <w:rFonts w:ascii="楷体_GB2312" w:eastAsia="楷体_GB2312" w:hAnsi="宋体" w:cs="宋体" w:hint="eastAsia"/>
          <w:color w:val="000000"/>
          <w:kern w:val="0"/>
          <w:sz w:val="28"/>
          <w:szCs w:val="28"/>
        </w:rPr>
        <w:t>含购房补贴</w:t>
      </w:r>
      <w:r w:rsidRPr="00B405E3">
        <w:rPr>
          <w:rFonts w:ascii="楷体_GB2312" w:eastAsia="楷体_GB2312" w:hAnsi="宋体" w:cs="宋体"/>
          <w:color w:val="000000"/>
          <w:kern w:val="0"/>
          <w:sz w:val="28"/>
          <w:szCs w:val="28"/>
        </w:rPr>
        <w:t>)</w:t>
      </w:r>
      <w:r w:rsidRPr="00B405E3">
        <w:rPr>
          <w:rFonts w:ascii="楷体_GB2312" w:eastAsia="楷体_GB2312" w:hAnsi="宋体" w:cs="宋体" w:hint="eastAsia"/>
          <w:color w:val="000000"/>
          <w:kern w:val="0"/>
          <w:sz w:val="28"/>
          <w:szCs w:val="28"/>
        </w:rPr>
        <w:t>税前</w:t>
      </w:r>
      <w:r w:rsidRPr="00B405E3">
        <w:rPr>
          <w:rFonts w:ascii="楷体_GB2312" w:eastAsia="楷体_GB2312" w:hAnsi="宋体" w:cs="宋体"/>
          <w:color w:val="000000"/>
          <w:kern w:val="0"/>
          <w:sz w:val="28"/>
          <w:szCs w:val="28"/>
        </w:rPr>
        <w:t>18</w:t>
      </w:r>
      <w:r w:rsidRPr="00B405E3">
        <w:rPr>
          <w:rFonts w:ascii="楷体_GB2312" w:eastAsia="楷体_GB2312" w:hAnsi="宋体" w:cs="宋体" w:hint="eastAsia"/>
          <w:color w:val="000000"/>
          <w:kern w:val="0"/>
          <w:sz w:val="28"/>
          <w:szCs w:val="28"/>
        </w:rPr>
        <w:t>万元，上岗后当年年底发放一半，剩余部分</w:t>
      </w:r>
      <w:r w:rsidRPr="00B405E3">
        <w:rPr>
          <w:rFonts w:ascii="楷体_GB2312" w:eastAsia="楷体_GB2312" w:hAnsi="宋体" w:cs="宋体"/>
          <w:color w:val="000000"/>
          <w:kern w:val="0"/>
          <w:sz w:val="28"/>
          <w:szCs w:val="28"/>
        </w:rPr>
        <w:t>2</w:t>
      </w:r>
      <w:r w:rsidRPr="00B405E3">
        <w:rPr>
          <w:rFonts w:ascii="楷体_GB2312" w:eastAsia="楷体_GB2312" w:hAnsi="宋体" w:cs="宋体" w:hint="eastAsia"/>
          <w:color w:val="000000"/>
          <w:kern w:val="0"/>
          <w:sz w:val="28"/>
          <w:szCs w:val="28"/>
        </w:rPr>
        <w:t>年内予以发放。</w:t>
      </w:r>
    </w:p>
    <w:p w:rsidR="002C4FAD" w:rsidRPr="00B405E3" w:rsidRDefault="002C4FAD" w:rsidP="00B405E3">
      <w:pPr>
        <w:widowControl/>
        <w:shd w:val="clear" w:color="auto" w:fill="FFFFFF"/>
        <w:ind w:firstLine="480"/>
        <w:jc w:val="left"/>
        <w:rPr>
          <w:rFonts w:ascii="楷体_GB2312" w:eastAsia="楷体_GB2312" w:cs="宋体"/>
          <w:color w:val="333333"/>
          <w:kern w:val="0"/>
          <w:sz w:val="28"/>
          <w:szCs w:val="28"/>
        </w:rPr>
      </w:pPr>
      <w:r w:rsidRPr="00B405E3">
        <w:rPr>
          <w:rFonts w:ascii="楷体_GB2312" w:eastAsia="楷体_GB2312" w:hAnsi="宋体" w:cs="宋体" w:hint="eastAsia"/>
          <w:color w:val="000000"/>
          <w:kern w:val="0"/>
          <w:sz w:val="28"/>
          <w:szCs w:val="28"/>
        </w:rPr>
        <w:t>软件学院根据应聘情况加</w:t>
      </w:r>
      <w:r w:rsidRPr="00B405E3">
        <w:rPr>
          <w:rFonts w:ascii="楷体_GB2312" w:eastAsia="楷体_GB2312" w:hAnsi="宋体" w:cs="宋体"/>
          <w:color w:val="000000"/>
          <w:kern w:val="0"/>
          <w:sz w:val="28"/>
          <w:szCs w:val="28"/>
        </w:rPr>
        <w:t>2</w:t>
      </w:r>
      <w:r w:rsidRPr="00B405E3">
        <w:rPr>
          <w:rFonts w:ascii="楷体_GB2312" w:eastAsia="楷体_GB2312" w:hAnsi="宋体" w:cs="宋体" w:hint="eastAsia"/>
          <w:color w:val="000000"/>
          <w:kern w:val="0"/>
          <w:sz w:val="28"/>
          <w:szCs w:val="28"/>
        </w:rPr>
        <w:t>万安家费。</w:t>
      </w:r>
    </w:p>
    <w:p w:rsidR="002C4FAD" w:rsidRPr="00B405E3" w:rsidRDefault="002C4FAD" w:rsidP="00B405E3">
      <w:pPr>
        <w:widowControl/>
        <w:shd w:val="clear" w:color="auto" w:fill="FFFFFF"/>
        <w:ind w:firstLine="480"/>
        <w:jc w:val="left"/>
        <w:rPr>
          <w:rFonts w:ascii="楷体_GB2312" w:eastAsia="楷体_GB2312" w:cs="宋体"/>
          <w:color w:val="333333"/>
          <w:kern w:val="0"/>
          <w:sz w:val="28"/>
          <w:szCs w:val="28"/>
        </w:rPr>
      </w:pPr>
      <w:r w:rsidRPr="00B405E3">
        <w:rPr>
          <w:rFonts w:ascii="楷体_GB2312" w:eastAsia="楷体_GB2312" w:hAnsi="宋体" w:cs="宋体" w:hint="eastAsia"/>
          <w:color w:val="000000"/>
          <w:kern w:val="0"/>
          <w:sz w:val="28"/>
          <w:szCs w:val="28"/>
        </w:rPr>
        <w:t>（三）聘期岗位绩效</w:t>
      </w:r>
    </w:p>
    <w:p w:rsidR="002C4FAD" w:rsidRPr="00B405E3" w:rsidRDefault="002C4FAD" w:rsidP="00B405E3">
      <w:pPr>
        <w:widowControl/>
        <w:shd w:val="clear" w:color="auto" w:fill="FFFFFF"/>
        <w:ind w:firstLine="480"/>
        <w:jc w:val="left"/>
        <w:rPr>
          <w:rFonts w:ascii="楷体_GB2312" w:eastAsia="楷体_GB2312" w:cs="宋体"/>
          <w:color w:val="333333"/>
          <w:kern w:val="0"/>
          <w:sz w:val="28"/>
          <w:szCs w:val="28"/>
        </w:rPr>
      </w:pPr>
      <w:r w:rsidRPr="00B405E3">
        <w:rPr>
          <w:rFonts w:ascii="楷体_GB2312" w:eastAsia="楷体_GB2312" w:hAnsi="宋体" w:cs="宋体" w:hint="eastAsia"/>
          <w:color w:val="000000"/>
          <w:kern w:val="0"/>
          <w:sz w:val="28"/>
          <w:szCs w:val="28"/>
        </w:rPr>
        <w:lastRenderedPageBreak/>
        <w:t>海外博士及博士后：前两年每年享受</w:t>
      </w:r>
      <w:r w:rsidRPr="00B405E3">
        <w:rPr>
          <w:rFonts w:ascii="楷体_GB2312" w:eastAsia="楷体_GB2312" w:hAnsi="宋体" w:cs="宋体"/>
          <w:color w:val="000000"/>
          <w:kern w:val="0"/>
          <w:sz w:val="28"/>
          <w:szCs w:val="28"/>
        </w:rPr>
        <w:t>4.5</w:t>
      </w:r>
      <w:r w:rsidRPr="00B405E3">
        <w:rPr>
          <w:rFonts w:ascii="楷体_GB2312" w:eastAsia="楷体_GB2312" w:hAnsi="宋体" w:cs="宋体" w:hint="eastAsia"/>
          <w:color w:val="000000"/>
          <w:kern w:val="0"/>
          <w:sz w:val="28"/>
          <w:szCs w:val="28"/>
        </w:rPr>
        <w:t>万元的岗位绩效。第三年开始根据工作业绩考核结果享受对应岗位绩效。</w:t>
      </w:r>
    </w:p>
    <w:p w:rsidR="002C4FAD" w:rsidRPr="00B405E3" w:rsidRDefault="002C4FAD" w:rsidP="00B405E3">
      <w:pPr>
        <w:widowControl/>
        <w:shd w:val="clear" w:color="auto" w:fill="FFFFFF"/>
        <w:ind w:firstLine="480"/>
        <w:jc w:val="left"/>
        <w:rPr>
          <w:rFonts w:ascii="楷体_GB2312" w:eastAsia="楷体_GB2312" w:cs="宋体"/>
          <w:color w:val="333333"/>
          <w:kern w:val="0"/>
          <w:sz w:val="28"/>
          <w:szCs w:val="28"/>
        </w:rPr>
      </w:pPr>
      <w:smartTag w:uri="urn:schemas-microsoft-com:office:smarttags" w:element="PersonName">
        <w:smartTagPr>
          <w:attr w:name="ProductID" w:val="国内"/>
        </w:smartTagPr>
        <w:r w:rsidRPr="00B405E3">
          <w:rPr>
            <w:rFonts w:ascii="楷体_GB2312" w:eastAsia="楷体_GB2312" w:hAnsi="宋体" w:cs="宋体" w:hint="eastAsia"/>
            <w:color w:val="000000"/>
            <w:kern w:val="0"/>
            <w:sz w:val="28"/>
            <w:szCs w:val="28"/>
          </w:rPr>
          <w:t>国内</w:t>
        </w:r>
      </w:smartTag>
      <w:r w:rsidRPr="00B405E3">
        <w:rPr>
          <w:rFonts w:ascii="楷体_GB2312" w:eastAsia="楷体_GB2312" w:hAnsi="宋体" w:cs="宋体" w:hint="eastAsia"/>
          <w:color w:val="000000"/>
          <w:kern w:val="0"/>
          <w:sz w:val="28"/>
          <w:szCs w:val="28"/>
        </w:rPr>
        <w:t>博士及博士后：前两年每年享受</w:t>
      </w:r>
      <w:r w:rsidRPr="00B405E3">
        <w:rPr>
          <w:rFonts w:ascii="楷体_GB2312" w:eastAsia="楷体_GB2312" w:hAnsi="宋体" w:cs="宋体"/>
          <w:color w:val="000000"/>
          <w:kern w:val="0"/>
          <w:sz w:val="28"/>
          <w:szCs w:val="28"/>
        </w:rPr>
        <w:t>3.7</w:t>
      </w:r>
      <w:r w:rsidRPr="00B405E3">
        <w:rPr>
          <w:rFonts w:ascii="楷体_GB2312" w:eastAsia="楷体_GB2312" w:hAnsi="宋体" w:cs="宋体" w:hint="eastAsia"/>
          <w:color w:val="000000"/>
          <w:kern w:val="0"/>
          <w:sz w:val="28"/>
          <w:szCs w:val="28"/>
        </w:rPr>
        <w:t>万元的岗位绩效。第三年开始根据工作业绩考核结果享受对应岗位绩效。</w:t>
      </w:r>
    </w:p>
    <w:p w:rsidR="002C4FAD" w:rsidRPr="00B405E3" w:rsidRDefault="002C4FAD" w:rsidP="00BA74F5">
      <w:pPr>
        <w:widowControl/>
        <w:ind w:firstLineChars="200" w:firstLine="560"/>
        <w:jc w:val="left"/>
        <w:rPr>
          <w:rFonts w:ascii="楷体_GB2312" w:eastAsia="楷体_GB2312" w:cs="宋体"/>
          <w:color w:val="333333"/>
          <w:kern w:val="0"/>
          <w:sz w:val="28"/>
          <w:szCs w:val="28"/>
        </w:rPr>
      </w:pPr>
      <w:r w:rsidRPr="00B405E3">
        <w:rPr>
          <w:rFonts w:ascii="楷体_GB2312" w:eastAsia="楷体_GB2312" w:hAnsi="宋体" w:cs="宋体" w:hint="eastAsia"/>
          <w:color w:val="333333"/>
          <w:kern w:val="0"/>
          <w:sz w:val="28"/>
          <w:szCs w:val="28"/>
        </w:rPr>
        <w:t>（四）其他服务</w:t>
      </w:r>
    </w:p>
    <w:p w:rsidR="002C4FAD" w:rsidRPr="00B405E3" w:rsidRDefault="002C4FAD" w:rsidP="00BA74F5">
      <w:pPr>
        <w:widowControl/>
        <w:ind w:firstLineChars="200" w:firstLine="560"/>
        <w:jc w:val="left"/>
        <w:rPr>
          <w:rFonts w:ascii="楷体_GB2312" w:eastAsia="楷体_GB2312" w:cs="宋体"/>
          <w:color w:val="333333"/>
          <w:kern w:val="0"/>
          <w:sz w:val="28"/>
          <w:szCs w:val="28"/>
        </w:rPr>
      </w:pPr>
      <w:r w:rsidRPr="00B405E3">
        <w:rPr>
          <w:rFonts w:ascii="楷体_GB2312" w:eastAsia="楷体_GB2312" w:hAnsi="宋体" w:cs="宋体" w:hint="eastAsia"/>
          <w:color w:val="333333"/>
          <w:kern w:val="0"/>
          <w:sz w:val="28"/>
          <w:szCs w:val="28"/>
        </w:rPr>
        <w:t>学校为各类引进人才提供充足的事业发展经费和完备的工作条件，给予同类型或同地区高校中完全有竞争力的工作薪酬和生活待遇，子女可以享受山西大学幼儿园、附属小学、附属中学初中部一流的教育资源。</w:t>
      </w:r>
    </w:p>
    <w:p w:rsidR="002C4FAD" w:rsidRPr="00B405E3" w:rsidRDefault="002C4FAD" w:rsidP="00B405E3">
      <w:pPr>
        <w:widowControl/>
        <w:shd w:val="clear" w:color="auto" w:fill="FFFFFF"/>
        <w:jc w:val="left"/>
        <w:rPr>
          <w:rFonts w:ascii="楷体_GB2312" w:eastAsia="楷体_GB2312" w:cs="宋体"/>
          <w:color w:val="333333"/>
          <w:kern w:val="0"/>
          <w:sz w:val="28"/>
          <w:szCs w:val="28"/>
        </w:rPr>
      </w:pPr>
      <w:r w:rsidRPr="00B405E3">
        <w:rPr>
          <w:rFonts w:ascii="楷体_GB2312" w:eastAsia="楷体_GB2312" w:hAnsi="宋体" w:cs="宋体" w:hint="eastAsia"/>
          <w:b/>
          <w:bCs/>
          <w:color w:val="3B3B3B"/>
          <w:kern w:val="0"/>
          <w:sz w:val="28"/>
          <w:szCs w:val="28"/>
        </w:rPr>
        <w:t>四、应聘者应提供材料</w:t>
      </w:r>
    </w:p>
    <w:p w:rsidR="002C4FAD" w:rsidRPr="00B405E3" w:rsidRDefault="002C4FAD" w:rsidP="00B405E3">
      <w:pPr>
        <w:widowControl/>
        <w:shd w:val="clear" w:color="auto" w:fill="FFFFFF"/>
        <w:ind w:firstLine="480"/>
        <w:jc w:val="left"/>
        <w:rPr>
          <w:rFonts w:ascii="楷体_GB2312" w:eastAsia="楷体_GB2312" w:cs="宋体"/>
          <w:color w:val="333333"/>
          <w:kern w:val="0"/>
          <w:sz w:val="28"/>
          <w:szCs w:val="28"/>
        </w:rPr>
      </w:pPr>
      <w:r w:rsidRPr="00B405E3">
        <w:rPr>
          <w:rFonts w:ascii="楷体_GB2312" w:eastAsia="楷体_GB2312" w:hAnsi="宋体" w:cs="宋体"/>
          <w:color w:val="000000"/>
          <w:kern w:val="0"/>
          <w:sz w:val="28"/>
          <w:szCs w:val="28"/>
        </w:rPr>
        <w:t>1</w:t>
      </w:r>
      <w:r w:rsidRPr="00B405E3">
        <w:rPr>
          <w:rFonts w:ascii="楷体_GB2312" w:eastAsia="楷体_GB2312" w:hAnsi="宋体" w:cs="宋体" w:hint="eastAsia"/>
          <w:color w:val="000000"/>
          <w:kern w:val="0"/>
          <w:sz w:val="28"/>
          <w:szCs w:val="28"/>
        </w:rPr>
        <w:t>、个人简历（包括个人基本情况、学习和工作经历、职称职务情况）；六级英语考试成绩。</w:t>
      </w:r>
    </w:p>
    <w:p w:rsidR="002C4FAD" w:rsidRPr="00B405E3" w:rsidRDefault="002C4FAD" w:rsidP="00B405E3">
      <w:pPr>
        <w:widowControl/>
        <w:shd w:val="clear" w:color="auto" w:fill="FFFFFF"/>
        <w:ind w:firstLine="480"/>
        <w:jc w:val="left"/>
        <w:rPr>
          <w:rFonts w:ascii="楷体_GB2312" w:eastAsia="楷体_GB2312" w:cs="宋体"/>
          <w:color w:val="333333"/>
          <w:kern w:val="0"/>
          <w:sz w:val="28"/>
          <w:szCs w:val="28"/>
        </w:rPr>
      </w:pPr>
      <w:r w:rsidRPr="00B405E3">
        <w:rPr>
          <w:rFonts w:ascii="楷体_GB2312" w:eastAsia="楷体_GB2312" w:hAnsi="宋体" w:cs="宋体"/>
          <w:color w:val="000000"/>
          <w:kern w:val="0"/>
          <w:sz w:val="28"/>
          <w:szCs w:val="28"/>
        </w:rPr>
        <w:t>2</w:t>
      </w:r>
      <w:r w:rsidRPr="00B405E3">
        <w:rPr>
          <w:rFonts w:ascii="楷体_GB2312" w:eastAsia="楷体_GB2312" w:hAnsi="宋体" w:cs="宋体" w:hint="eastAsia"/>
          <w:color w:val="000000"/>
          <w:kern w:val="0"/>
          <w:sz w:val="28"/>
          <w:szCs w:val="28"/>
        </w:rPr>
        <w:t>、科研成果情况，包括已发表、出版的论文、论著情况，已结项或在研的科研项目和科研成果获奖情况，授权专利情况等原件。</w:t>
      </w:r>
    </w:p>
    <w:p w:rsidR="002C4FAD" w:rsidRPr="00B405E3" w:rsidRDefault="002C4FAD" w:rsidP="00B405E3">
      <w:pPr>
        <w:widowControl/>
        <w:shd w:val="clear" w:color="auto" w:fill="FFFFFF"/>
        <w:ind w:firstLine="480"/>
        <w:jc w:val="left"/>
        <w:rPr>
          <w:rFonts w:ascii="楷体_GB2312" w:eastAsia="楷体_GB2312" w:cs="宋体"/>
          <w:color w:val="333333"/>
          <w:kern w:val="0"/>
          <w:sz w:val="28"/>
          <w:szCs w:val="28"/>
        </w:rPr>
      </w:pPr>
      <w:r w:rsidRPr="00B405E3">
        <w:rPr>
          <w:rFonts w:ascii="楷体_GB2312" w:eastAsia="楷体_GB2312" w:hAnsi="宋体" w:cs="宋体"/>
          <w:color w:val="000000"/>
          <w:kern w:val="0"/>
          <w:sz w:val="28"/>
          <w:szCs w:val="28"/>
        </w:rPr>
        <w:t>3</w:t>
      </w:r>
      <w:r w:rsidRPr="00B405E3">
        <w:rPr>
          <w:rFonts w:ascii="楷体_GB2312" w:eastAsia="楷体_GB2312" w:hAnsi="宋体" w:cs="宋体" w:hint="eastAsia"/>
          <w:color w:val="000000"/>
          <w:kern w:val="0"/>
          <w:sz w:val="28"/>
          <w:szCs w:val="28"/>
        </w:rPr>
        <w:t>、留学回国人员需提供由教育部留学服务中心提供的《国外学历学位认证书》原件。</w:t>
      </w:r>
      <w:r w:rsidRPr="00B405E3">
        <w:rPr>
          <w:rFonts w:ascii="楷体_GB2312" w:eastAsia="楷体_GB2312" w:cs="宋体"/>
          <w:color w:val="000000"/>
          <w:kern w:val="0"/>
          <w:sz w:val="28"/>
          <w:szCs w:val="28"/>
        </w:rPr>
        <w:br/>
      </w:r>
      <w:r w:rsidRPr="00B405E3">
        <w:rPr>
          <w:rFonts w:ascii="楷体_GB2312" w:eastAsia="楷体_GB2312" w:cs="宋体"/>
          <w:color w:val="000000"/>
          <w:kern w:val="0"/>
          <w:sz w:val="28"/>
          <w:szCs w:val="28"/>
        </w:rPr>
        <w:t>   </w:t>
      </w:r>
      <w:r w:rsidRPr="00B405E3">
        <w:rPr>
          <w:rFonts w:ascii="楷体_GB2312" w:eastAsia="楷体_GB2312" w:hAnsi="宋体" w:cs="宋体"/>
          <w:color w:val="000000"/>
          <w:kern w:val="0"/>
          <w:sz w:val="28"/>
          <w:szCs w:val="28"/>
        </w:rPr>
        <w:t xml:space="preserve"> </w:t>
      </w:r>
      <w:r>
        <w:rPr>
          <w:rFonts w:ascii="楷体_GB2312" w:eastAsia="楷体_GB2312" w:hAnsi="宋体" w:cs="宋体"/>
          <w:color w:val="000000"/>
          <w:kern w:val="0"/>
          <w:sz w:val="28"/>
          <w:szCs w:val="28"/>
        </w:rPr>
        <w:t xml:space="preserve"> </w:t>
      </w:r>
      <w:r w:rsidRPr="00B405E3">
        <w:rPr>
          <w:rFonts w:ascii="楷体_GB2312" w:eastAsia="楷体_GB2312" w:hAnsi="宋体" w:cs="宋体"/>
          <w:color w:val="000000"/>
          <w:kern w:val="0"/>
          <w:sz w:val="28"/>
          <w:szCs w:val="28"/>
        </w:rPr>
        <w:t>4</w:t>
      </w:r>
      <w:r w:rsidRPr="00B405E3">
        <w:rPr>
          <w:rFonts w:ascii="楷体_GB2312" w:eastAsia="楷体_GB2312" w:hAnsi="宋体" w:cs="宋体" w:hint="eastAsia"/>
          <w:color w:val="000000"/>
          <w:kern w:val="0"/>
          <w:sz w:val="28"/>
          <w:szCs w:val="28"/>
        </w:rPr>
        <w:t>、面试时应提交本学科</w:t>
      </w:r>
      <w:r w:rsidRPr="00B405E3">
        <w:rPr>
          <w:rFonts w:ascii="楷体_GB2312" w:eastAsia="楷体_GB2312" w:hAnsi="宋体" w:cs="宋体"/>
          <w:color w:val="000000"/>
          <w:kern w:val="0"/>
          <w:sz w:val="28"/>
          <w:szCs w:val="28"/>
        </w:rPr>
        <w:t>2</w:t>
      </w:r>
      <w:r w:rsidRPr="00B405E3">
        <w:rPr>
          <w:rFonts w:ascii="楷体_GB2312" w:eastAsia="楷体_GB2312" w:hAnsi="宋体" w:cs="宋体" w:hint="eastAsia"/>
          <w:color w:val="000000"/>
          <w:kern w:val="0"/>
          <w:sz w:val="28"/>
          <w:szCs w:val="28"/>
        </w:rPr>
        <w:t>名以上学术专家推荐信。</w:t>
      </w:r>
    </w:p>
    <w:p w:rsidR="002C4FAD" w:rsidRPr="00B405E3" w:rsidRDefault="002C4FAD" w:rsidP="00B405E3">
      <w:pPr>
        <w:widowControl/>
        <w:jc w:val="left"/>
        <w:rPr>
          <w:rFonts w:ascii="楷体_GB2312" w:eastAsia="楷体_GB2312" w:cs="宋体"/>
          <w:color w:val="333333"/>
          <w:kern w:val="0"/>
          <w:sz w:val="28"/>
          <w:szCs w:val="28"/>
        </w:rPr>
      </w:pPr>
      <w:r>
        <w:rPr>
          <w:rFonts w:ascii="楷体_GB2312" w:eastAsia="楷体_GB2312" w:hAnsi="宋体" w:cs="宋体" w:hint="eastAsia"/>
          <w:b/>
          <w:color w:val="333333"/>
          <w:kern w:val="0"/>
          <w:sz w:val="28"/>
          <w:szCs w:val="28"/>
        </w:rPr>
        <w:t>五、</w:t>
      </w:r>
      <w:r w:rsidRPr="00B405E3">
        <w:rPr>
          <w:rFonts w:ascii="楷体_GB2312" w:eastAsia="楷体_GB2312" w:hAnsi="宋体" w:cs="宋体" w:hint="eastAsia"/>
          <w:b/>
          <w:color w:val="333333"/>
          <w:kern w:val="0"/>
          <w:sz w:val="28"/>
          <w:szCs w:val="28"/>
        </w:rPr>
        <w:t>联系人及联系方式</w:t>
      </w:r>
    </w:p>
    <w:p w:rsidR="002C4FAD" w:rsidRPr="00B405E3" w:rsidRDefault="002C4FAD" w:rsidP="00B405E3">
      <w:pPr>
        <w:widowControl/>
        <w:ind w:firstLine="482"/>
        <w:jc w:val="left"/>
        <w:rPr>
          <w:rFonts w:ascii="楷体_GB2312" w:eastAsia="楷体_GB2312" w:cs="宋体"/>
          <w:color w:val="333333"/>
          <w:kern w:val="0"/>
          <w:sz w:val="28"/>
          <w:szCs w:val="28"/>
        </w:rPr>
      </w:pPr>
      <w:r w:rsidRPr="00B405E3">
        <w:rPr>
          <w:rFonts w:ascii="楷体_GB2312" w:eastAsia="楷体_GB2312" w:hAnsi="宋体" w:cs="宋体" w:hint="eastAsia"/>
          <w:color w:val="333333"/>
          <w:kern w:val="0"/>
          <w:sz w:val="28"/>
          <w:szCs w:val="28"/>
        </w:rPr>
        <w:t>联系人：</w:t>
      </w:r>
      <w:smartTag w:uri="urn:schemas-microsoft-com:office:smarttags" w:element="PersonName">
        <w:smartTagPr>
          <w:attr w:name="ProductID" w:val="郭"/>
        </w:smartTagPr>
        <w:r w:rsidRPr="00B405E3">
          <w:rPr>
            <w:rFonts w:ascii="楷体_GB2312" w:eastAsia="楷体_GB2312" w:hAnsi="宋体" w:cs="宋体" w:hint="eastAsia"/>
            <w:color w:val="333333"/>
            <w:kern w:val="0"/>
            <w:sz w:val="28"/>
            <w:szCs w:val="28"/>
          </w:rPr>
          <w:t>郭</w:t>
        </w:r>
      </w:smartTag>
      <w:r w:rsidRPr="00B405E3">
        <w:rPr>
          <w:rFonts w:ascii="楷体_GB2312" w:eastAsia="楷体_GB2312" w:hAnsi="宋体" w:cs="宋体" w:hint="eastAsia"/>
          <w:color w:val="333333"/>
          <w:kern w:val="0"/>
          <w:sz w:val="28"/>
          <w:szCs w:val="28"/>
        </w:rPr>
        <w:t>老师</w:t>
      </w:r>
    </w:p>
    <w:p w:rsidR="002C4FAD" w:rsidRPr="00B405E3" w:rsidRDefault="002C4FAD" w:rsidP="00B405E3">
      <w:pPr>
        <w:widowControl/>
        <w:ind w:firstLine="482"/>
        <w:jc w:val="left"/>
        <w:rPr>
          <w:rFonts w:ascii="楷体_GB2312" w:eastAsia="楷体_GB2312" w:cs="宋体"/>
          <w:color w:val="333333"/>
          <w:kern w:val="0"/>
          <w:sz w:val="28"/>
          <w:szCs w:val="28"/>
        </w:rPr>
      </w:pPr>
      <w:r w:rsidRPr="00B405E3">
        <w:rPr>
          <w:rFonts w:ascii="楷体_GB2312" w:eastAsia="楷体_GB2312" w:hAnsi="宋体" w:cs="宋体" w:hint="eastAsia"/>
          <w:color w:val="333333"/>
          <w:kern w:val="0"/>
          <w:sz w:val="28"/>
          <w:szCs w:val="28"/>
        </w:rPr>
        <w:t>联系电话：</w:t>
      </w:r>
      <w:r w:rsidRPr="00B405E3">
        <w:rPr>
          <w:rFonts w:ascii="楷体_GB2312" w:eastAsia="楷体_GB2312" w:hAnsi="宋体" w:cs="宋体"/>
          <w:color w:val="333333"/>
          <w:kern w:val="0"/>
          <w:sz w:val="28"/>
          <w:szCs w:val="28"/>
        </w:rPr>
        <w:t>0351-2646356</w:t>
      </w:r>
      <w:r w:rsidRPr="00B405E3">
        <w:rPr>
          <w:rFonts w:ascii="楷体_GB2312" w:eastAsia="楷体_GB2312" w:hAnsi="宋体" w:cs="宋体" w:hint="eastAsia"/>
          <w:color w:val="333333"/>
          <w:kern w:val="0"/>
          <w:sz w:val="28"/>
          <w:szCs w:val="28"/>
        </w:rPr>
        <w:t>、</w:t>
      </w:r>
      <w:r w:rsidRPr="00B405E3">
        <w:rPr>
          <w:rFonts w:ascii="楷体_GB2312" w:eastAsia="楷体_GB2312" w:hAnsi="宋体" w:cs="宋体"/>
          <w:color w:val="333333"/>
          <w:kern w:val="0"/>
          <w:sz w:val="28"/>
          <w:szCs w:val="28"/>
        </w:rPr>
        <w:t>13363444768</w:t>
      </w:r>
    </w:p>
    <w:p w:rsidR="002C4FAD" w:rsidRPr="00B405E3" w:rsidRDefault="002C4FAD" w:rsidP="00B405E3">
      <w:pPr>
        <w:widowControl/>
        <w:ind w:firstLine="482"/>
        <w:jc w:val="left"/>
        <w:rPr>
          <w:rFonts w:ascii="楷体_GB2312" w:eastAsia="楷体_GB2312" w:cs="宋体"/>
          <w:color w:val="333333"/>
          <w:kern w:val="0"/>
          <w:sz w:val="28"/>
          <w:szCs w:val="28"/>
        </w:rPr>
      </w:pPr>
      <w:r w:rsidRPr="00B405E3">
        <w:rPr>
          <w:rFonts w:ascii="楷体_GB2312" w:eastAsia="楷体_GB2312" w:hAnsi="宋体" w:cs="宋体" w:hint="eastAsia"/>
          <w:color w:val="333333"/>
          <w:kern w:val="0"/>
          <w:sz w:val="28"/>
          <w:szCs w:val="28"/>
        </w:rPr>
        <w:t>邮箱：</w:t>
      </w:r>
      <w:r w:rsidRPr="00B405E3">
        <w:rPr>
          <w:rFonts w:ascii="楷体_GB2312" w:eastAsia="楷体_GB2312" w:hAnsi="宋体" w:cs="宋体"/>
          <w:color w:val="333333"/>
          <w:kern w:val="0"/>
          <w:sz w:val="28"/>
          <w:szCs w:val="28"/>
        </w:rPr>
        <w:t>beaudrag@163.com</w:t>
      </w:r>
    </w:p>
    <w:p w:rsidR="002C4FAD" w:rsidRPr="00B405E3" w:rsidRDefault="002C4FAD">
      <w:pPr>
        <w:rPr>
          <w:rFonts w:ascii="楷体_GB2312" w:eastAsia="楷体_GB2312"/>
          <w:sz w:val="28"/>
          <w:szCs w:val="28"/>
        </w:rPr>
      </w:pPr>
    </w:p>
    <w:sectPr w:rsidR="002C4FAD" w:rsidRPr="00B405E3" w:rsidSect="00956A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18FBB2"/>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F1447644"/>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44CCBA4A"/>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8070DA9C"/>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5EEE540E"/>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465A5BD4"/>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1C7656A8"/>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437A0112"/>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50AA1BC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0E0B78A"/>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552"/>
    <w:rsid w:val="0010689D"/>
    <w:rsid w:val="002C4FAD"/>
    <w:rsid w:val="002E774F"/>
    <w:rsid w:val="00345F7C"/>
    <w:rsid w:val="003A077E"/>
    <w:rsid w:val="003E4948"/>
    <w:rsid w:val="00415C18"/>
    <w:rsid w:val="00524886"/>
    <w:rsid w:val="005C430C"/>
    <w:rsid w:val="00640996"/>
    <w:rsid w:val="006A128F"/>
    <w:rsid w:val="006C735F"/>
    <w:rsid w:val="00840552"/>
    <w:rsid w:val="00956A94"/>
    <w:rsid w:val="009B3785"/>
    <w:rsid w:val="00A17308"/>
    <w:rsid w:val="00B405E3"/>
    <w:rsid w:val="00B47471"/>
    <w:rsid w:val="00BA74F5"/>
    <w:rsid w:val="00E733BD"/>
    <w:rsid w:val="00E76760"/>
    <w:rsid w:val="00F70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A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840552"/>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A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84055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819558">
      <w:marLeft w:val="0"/>
      <w:marRight w:val="0"/>
      <w:marTop w:val="0"/>
      <w:marBottom w:val="0"/>
      <w:divBdr>
        <w:top w:val="none" w:sz="0" w:space="0" w:color="auto"/>
        <w:left w:val="none" w:sz="0" w:space="0" w:color="auto"/>
        <w:bottom w:val="none" w:sz="0" w:space="0" w:color="auto"/>
        <w:right w:val="none" w:sz="0" w:space="0" w:color="auto"/>
      </w:divBdr>
      <w:divsChild>
        <w:div w:id="536819560">
          <w:marLeft w:val="0"/>
          <w:marRight w:val="0"/>
          <w:marTop w:val="375"/>
          <w:marBottom w:val="0"/>
          <w:divBdr>
            <w:top w:val="none" w:sz="0" w:space="0" w:color="auto"/>
            <w:left w:val="none" w:sz="0" w:space="0" w:color="auto"/>
            <w:bottom w:val="none" w:sz="0" w:space="0" w:color="auto"/>
            <w:right w:val="none" w:sz="0" w:space="0" w:color="auto"/>
          </w:divBdr>
          <w:divsChild>
            <w:div w:id="536819561">
              <w:marLeft w:val="0"/>
              <w:marRight w:val="0"/>
              <w:marTop w:val="100"/>
              <w:marBottom w:val="100"/>
              <w:divBdr>
                <w:top w:val="none" w:sz="0" w:space="0" w:color="auto"/>
                <w:left w:val="none" w:sz="0" w:space="0" w:color="auto"/>
                <w:bottom w:val="none" w:sz="0" w:space="0" w:color="auto"/>
                <w:right w:val="none" w:sz="0" w:space="0" w:color="auto"/>
              </w:divBdr>
              <w:divsChild>
                <w:div w:id="536819556">
                  <w:marLeft w:val="300"/>
                  <w:marRight w:val="0"/>
                  <w:marTop w:val="0"/>
                  <w:marBottom w:val="0"/>
                  <w:divBdr>
                    <w:top w:val="none" w:sz="0" w:space="0" w:color="auto"/>
                    <w:left w:val="none" w:sz="0" w:space="0" w:color="auto"/>
                    <w:bottom w:val="none" w:sz="0" w:space="0" w:color="auto"/>
                    <w:right w:val="none" w:sz="0" w:space="0" w:color="auto"/>
                  </w:divBdr>
                  <w:divsChild>
                    <w:div w:id="536819557">
                      <w:marLeft w:val="0"/>
                      <w:marRight w:val="0"/>
                      <w:marTop w:val="0"/>
                      <w:marBottom w:val="0"/>
                      <w:divBdr>
                        <w:top w:val="none" w:sz="0" w:space="0" w:color="auto"/>
                        <w:left w:val="none" w:sz="0" w:space="0" w:color="auto"/>
                        <w:bottom w:val="none" w:sz="0" w:space="0" w:color="auto"/>
                        <w:right w:val="none" w:sz="0" w:space="0" w:color="auto"/>
                      </w:divBdr>
                      <w:divsChild>
                        <w:div w:id="536819555">
                          <w:marLeft w:val="0"/>
                          <w:marRight w:val="0"/>
                          <w:marTop w:val="450"/>
                          <w:marBottom w:val="0"/>
                          <w:divBdr>
                            <w:top w:val="none" w:sz="0" w:space="0" w:color="auto"/>
                            <w:left w:val="none" w:sz="0" w:space="0" w:color="auto"/>
                            <w:bottom w:val="none" w:sz="0" w:space="0" w:color="auto"/>
                            <w:right w:val="none" w:sz="0" w:space="0" w:color="auto"/>
                          </w:divBdr>
                          <w:divsChild>
                            <w:div w:id="536819559">
                              <w:marLeft w:val="0"/>
                              <w:marRight w:val="0"/>
                              <w:marTop w:val="0"/>
                              <w:marBottom w:val="0"/>
                              <w:divBdr>
                                <w:top w:val="none" w:sz="0" w:space="0" w:color="auto"/>
                                <w:left w:val="none" w:sz="0" w:space="0" w:color="auto"/>
                                <w:bottom w:val="none" w:sz="0" w:space="0" w:color="auto"/>
                                <w:right w:val="none" w:sz="0" w:space="0" w:color="auto"/>
                              </w:divBdr>
                            </w:div>
                          </w:divsChild>
                        </w:div>
                        <w:div w:id="53681956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370</Words>
  <Characters>2109</Characters>
  <Application>Microsoft Office Word</Application>
  <DocSecurity>0</DocSecurity>
  <Lines>17</Lines>
  <Paragraphs>4</Paragraphs>
  <ScaleCrop>false</ScaleCrop>
  <Company>Hewlett-Packard Company</Company>
  <LinksUpToDate>false</LinksUpToDate>
  <CharactersWithSpaces>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dc:creator>
  <cp:lastModifiedBy>杨毅</cp:lastModifiedBy>
  <cp:revision>2</cp:revision>
  <cp:lastPrinted>2012-03-19T03:02:00Z</cp:lastPrinted>
  <dcterms:created xsi:type="dcterms:W3CDTF">2015-03-24T09:12:00Z</dcterms:created>
  <dcterms:modified xsi:type="dcterms:W3CDTF">2015-03-24T09:12:00Z</dcterms:modified>
</cp:coreProperties>
</file>