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F00" w:rsidRDefault="002258FF" w:rsidP="00233485">
      <w:pPr>
        <w:jc w:val="center"/>
        <w:rPr>
          <w:rFonts w:asciiTheme="minorEastAsia" w:hAnsiTheme="minorEastAsia"/>
          <w:b/>
          <w:sz w:val="32"/>
          <w:szCs w:val="32"/>
        </w:rPr>
      </w:pPr>
      <w:bookmarkStart w:id="0" w:name="_GoBack"/>
      <w:bookmarkEnd w:id="0"/>
      <w:r w:rsidRPr="00DD2366">
        <w:rPr>
          <w:rFonts w:asciiTheme="minorEastAsia" w:hAnsiTheme="minorEastAsia" w:hint="eastAsia"/>
          <w:b/>
          <w:sz w:val="32"/>
          <w:szCs w:val="32"/>
        </w:rPr>
        <w:t>中国航天空气动力技术研究院</w:t>
      </w:r>
      <w:r w:rsidR="003C0F00">
        <w:rPr>
          <w:rFonts w:asciiTheme="minorEastAsia" w:hAnsiTheme="minorEastAsia" w:hint="eastAsia"/>
          <w:b/>
          <w:sz w:val="32"/>
          <w:szCs w:val="32"/>
        </w:rPr>
        <w:t>（航天11院）</w:t>
      </w:r>
    </w:p>
    <w:p w:rsidR="000E348A" w:rsidRPr="002255BA" w:rsidRDefault="003C0F00" w:rsidP="00233485">
      <w:pPr>
        <w:jc w:val="center"/>
        <w:rPr>
          <w:rFonts w:asciiTheme="minorEastAsia" w:hAnsiTheme="minorEastAsia"/>
          <w:b/>
          <w:sz w:val="32"/>
          <w:szCs w:val="32"/>
        </w:rPr>
      </w:pPr>
      <w:r>
        <w:rPr>
          <w:rFonts w:asciiTheme="minorEastAsia" w:hAnsiTheme="minorEastAsia" w:hint="eastAsia"/>
          <w:b/>
          <w:sz w:val="32"/>
          <w:szCs w:val="32"/>
        </w:rPr>
        <w:t>测控事业部招聘信息</w:t>
      </w:r>
    </w:p>
    <w:p w:rsidR="00E723C6" w:rsidRPr="00233485" w:rsidRDefault="00E723C6" w:rsidP="00233485">
      <w:pPr>
        <w:jc w:val="center"/>
        <w:rPr>
          <w:rFonts w:asciiTheme="minorEastAsia" w:hAnsiTheme="minorEastAsia"/>
          <w:b/>
          <w:sz w:val="28"/>
          <w:szCs w:val="28"/>
        </w:rPr>
      </w:pPr>
    </w:p>
    <w:p w:rsidR="0099622A" w:rsidRPr="0087461D" w:rsidRDefault="00174A6C" w:rsidP="0087461D">
      <w:pPr>
        <w:ind w:firstLineChars="200" w:firstLine="560"/>
        <w:rPr>
          <w:sz w:val="28"/>
          <w:szCs w:val="28"/>
        </w:rPr>
      </w:pPr>
      <w:r>
        <w:rPr>
          <w:rFonts w:asciiTheme="minorEastAsia" w:hAnsiTheme="minorEastAsia" w:hint="eastAsia"/>
          <w:sz w:val="28"/>
          <w:szCs w:val="28"/>
        </w:rPr>
        <w:t>测控事业部是</w:t>
      </w:r>
      <w:r w:rsidR="0099622A" w:rsidRPr="0099622A">
        <w:rPr>
          <w:rFonts w:hint="eastAsia"/>
          <w:sz w:val="28"/>
          <w:szCs w:val="28"/>
        </w:rPr>
        <w:t>中国航天空气动力技术</w:t>
      </w:r>
      <w:r w:rsidR="0099622A">
        <w:rPr>
          <w:rFonts w:hint="eastAsia"/>
          <w:sz w:val="28"/>
          <w:szCs w:val="28"/>
        </w:rPr>
        <w:t>研究院</w:t>
      </w:r>
      <w:r>
        <w:rPr>
          <w:rFonts w:hint="eastAsia"/>
          <w:sz w:val="28"/>
          <w:szCs w:val="28"/>
        </w:rPr>
        <w:t>四大主业之一</w:t>
      </w:r>
      <w:r w:rsidR="003F6E67">
        <w:rPr>
          <w:rFonts w:hint="eastAsia"/>
          <w:sz w:val="28"/>
          <w:szCs w:val="28"/>
        </w:rPr>
        <w:t>，</w:t>
      </w:r>
      <w:r w:rsidR="002258FF" w:rsidRPr="00101CCC">
        <w:rPr>
          <w:rFonts w:ascii="宋体" w:hAnsi="宋体" w:hint="eastAsia"/>
          <w:sz w:val="30"/>
          <w:szCs w:val="30"/>
        </w:rPr>
        <w:t>经过50余年的发展，形成了</w:t>
      </w:r>
      <w:r w:rsidR="00DC5F05">
        <w:rPr>
          <w:rFonts w:hint="eastAsia"/>
          <w:sz w:val="28"/>
          <w:szCs w:val="28"/>
        </w:rPr>
        <w:t>传感器、舵控系统、测控系统及信息化</w:t>
      </w:r>
      <w:r w:rsidR="002258FF" w:rsidRPr="00101CCC">
        <w:rPr>
          <w:rFonts w:ascii="宋体" w:hAnsi="宋体" w:hint="eastAsia"/>
          <w:sz w:val="30"/>
          <w:szCs w:val="30"/>
        </w:rPr>
        <w:t>四大板块的主营业务。</w:t>
      </w:r>
      <w:r w:rsidR="00463AB8">
        <w:rPr>
          <w:rFonts w:hint="eastAsia"/>
          <w:sz w:val="28"/>
          <w:szCs w:val="28"/>
        </w:rPr>
        <w:t>在军工地面</w:t>
      </w:r>
      <w:r w:rsidR="009E1CF7">
        <w:rPr>
          <w:rFonts w:hint="eastAsia"/>
          <w:sz w:val="28"/>
          <w:szCs w:val="28"/>
        </w:rPr>
        <w:t>自动</w:t>
      </w:r>
      <w:r w:rsidR="00463AB8">
        <w:rPr>
          <w:rFonts w:hint="eastAsia"/>
          <w:sz w:val="28"/>
          <w:szCs w:val="28"/>
        </w:rPr>
        <w:t>测量、测试系统</w:t>
      </w:r>
      <w:r w:rsidR="00F60A89">
        <w:rPr>
          <w:rFonts w:hint="eastAsia"/>
          <w:sz w:val="28"/>
          <w:szCs w:val="28"/>
        </w:rPr>
        <w:t>，无人机、导弹等舵控系统，非标</w:t>
      </w:r>
      <w:r w:rsidR="00463AB8">
        <w:rPr>
          <w:rFonts w:hint="eastAsia"/>
          <w:sz w:val="28"/>
          <w:szCs w:val="28"/>
        </w:rPr>
        <w:t>机电</w:t>
      </w:r>
      <w:r w:rsidR="009E1CF7">
        <w:rPr>
          <w:rFonts w:hint="eastAsia"/>
          <w:sz w:val="28"/>
          <w:szCs w:val="28"/>
        </w:rPr>
        <w:t>一体化</w:t>
      </w:r>
      <w:r w:rsidR="00463AB8">
        <w:rPr>
          <w:rFonts w:hint="eastAsia"/>
          <w:sz w:val="28"/>
          <w:szCs w:val="28"/>
        </w:rPr>
        <w:t>控制</w:t>
      </w:r>
      <w:r w:rsidR="00F60A89">
        <w:rPr>
          <w:rFonts w:hint="eastAsia"/>
          <w:sz w:val="28"/>
          <w:szCs w:val="28"/>
        </w:rPr>
        <w:t>系统</w:t>
      </w:r>
      <w:r w:rsidR="00463AB8">
        <w:rPr>
          <w:rFonts w:hint="eastAsia"/>
          <w:sz w:val="28"/>
          <w:szCs w:val="28"/>
        </w:rPr>
        <w:t>等方面</w:t>
      </w:r>
      <w:r w:rsidR="000651DC">
        <w:rPr>
          <w:rFonts w:hint="eastAsia"/>
          <w:sz w:val="28"/>
          <w:szCs w:val="28"/>
        </w:rPr>
        <w:t>提供了大量的应用产品和解决方案</w:t>
      </w:r>
      <w:r w:rsidR="00463AB8">
        <w:rPr>
          <w:rFonts w:hint="eastAsia"/>
          <w:sz w:val="28"/>
          <w:szCs w:val="28"/>
        </w:rPr>
        <w:t>，</w:t>
      </w:r>
      <w:r w:rsidR="002C5081">
        <w:rPr>
          <w:rFonts w:hint="eastAsia"/>
          <w:sz w:val="28"/>
          <w:szCs w:val="28"/>
        </w:rPr>
        <w:t>广泛</w:t>
      </w:r>
      <w:r w:rsidR="00463AB8">
        <w:rPr>
          <w:rFonts w:hint="eastAsia"/>
          <w:sz w:val="28"/>
          <w:szCs w:val="28"/>
        </w:rPr>
        <w:t>应用于</w:t>
      </w:r>
      <w:r w:rsidR="0015594B">
        <w:rPr>
          <w:rFonts w:hint="eastAsia"/>
          <w:sz w:val="28"/>
          <w:szCs w:val="28"/>
        </w:rPr>
        <w:t>航天、航空、</w:t>
      </w:r>
      <w:r w:rsidR="00F93711">
        <w:rPr>
          <w:rFonts w:hint="eastAsia"/>
          <w:sz w:val="28"/>
          <w:szCs w:val="28"/>
        </w:rPr>
        <w:t>电子</w:t>
      </w:r>
      <w:r w:rsidR="0015594B">
        <w:rPr>
          <w:rFonts w:hint="eastAsia"/>
          <w:sz w:val="28"/>
          <w:szCs w:val="28"/>
        </w:rPr>
        <w:t>、</w:t>
      </w:r>
      <w:r w:rsidR="000651DC">
        <w:rPr>
          <w:rFonts w:hint="eastAsia"/>
          <w:sz w:val="28"/>
          <w:szCs w:val="28"/>
        </w:rPr>
        <w:t>兵器</w:t>
      </w:r>
      <w:r w:rsidR="00F93711">
        <w:rPr>
          <w:rFonts w:hint="eastAsia"/>
          <w:sz w:val="28"/>
          <w:szCs w:val="28"/>
        </w:rPr>
        <w:t>等</w:t>
      </w:r>
      <w:r w:rsidR="0015594B">
        <w:rPr>
          <w:rFonts w:hint="eastAsia"/>
          <w:sz w:val="28"/>
          <w:szCs w:val="28"/>
        </w:rPr>
        <w:t>各领域</w:t>
      </w:r>
      <w:r w:rsidR="00DC5F05">
        <w:rPr>
          <w:rFonts w:hint="eastAsia"/>
          <w:sz w:val="28"/>
          <w:szCs w:val="28"/>
        </w:rPr>
        <w:t>；</w:t>
      </w:r>
      <w:r w:rsidR="00DF0025">
        <w:rPr>
          <w:rFonts w:hint="eastAsia"/>
          <w:sz w:val="28"/>
          <w:szCs w:val="28"/>
        </w:rPr>
        <w:t>传感器远销欧美</w:t>
      </w:r>
      <w:r w:rsidR="00DF0025">
        <w:rPr>
          <w:rFonts w:hint="eastAsia"/>
          <w:sz w:val="28"/>
          <w:szCs w:val="28"/>
        </w:rPr>
        <w:t>40</w:t>
      </w:r>
      <w:r w:rsidR="00DF0025">
        <w:rPr>
          <w:rFonts w:hint="eastAsia"/>
          <w:sz w:val="28"/>
          <w:szCs w:val="28"/>
        </w:rPr>
        <w:t>多个国家和地区。</w:t>
      </w:r>
    </w:p>
    <w:p w:rsidR="006050A2" w:rsidRDefault="006050A2" w:rsidP="006050A2">
      <w:pPr>
        <w:spacing w:line="360" w:lineRule="auto"/>
        <w:ind w:firstLineChars="200" w:firstLine="600"/>
        <w:rPr>
          <w:rFonts w:ascii="宋体" w:hAnsi="宋体"/>
          <w:sz w:val="30"/>
          <w:szCs w:val="30"/>
        </w:rPr>
      </w:pPr>
      <w:r w:rsidRPr="00101CCC">
        <w:rPr>
          <w:rFonts w:ascii="宋体" w:hAnsi="宋体" w:hint="eastAsia"/>
          <w:sz w:val="30"/>
          <w:szCs w:val="30"/>
        </w:rPr>
        <w:t>传感器业务具有以测力/称重传感器、压力传感器、扭矩传感器及配套仪表为代表的成熟产品，研制出目前国内最大量程的4000吨测力传感器、填补国内空白的汽车检测用六分量传感器、空间站机械臂用六分量传感器，在</w:t>
      </w:r>
      <w:r w:rsidR="00DC5F05">
        <w:rPr>
          <w:rFonts w:ascii="宋体" w:hAnsi="宋体" w:hint="eastAsia"/>
          <w:sz w:val="30"/>
          <w:szCs w:val="30"/>
        </w:rPr>
        <w:t>多个细分</w:t>
      </w:r>
      <w:r w:rsidRPr="00101CCC">
        <w:rPr>
          <w:rFonts w:ascii="宋体" w:hAnsi="宋体" w:hint="eastAsia"/>
          <w:sz w:val="30"/>
          <w:szCs w:val="30"/>
        </w:rPr>
        <w:t>市场占据领先地位。</w:t>
      </w:r>
    </w:p>
    <w:p w:rsidR="00732A50" w:rsidRDefault="006050A2" w:rsidP="006050A2">
      <w:pPr>
        <w:spacing w:line="360" w:lineRule="auto"/>
        <w:ind w:firstLineChars="200" w:firstLine="600"/>
        <w:rPr>
          <w:rFonts w:ascii="宋体" w:hAnsi="宋体"/>
          <w:sz w:val="30"/>
          <w:szCs w:val="30"/>
        </w:rPr>
      </w:pPr>
      <w:r w:rsidRPr="00101CCC">
        <w:rPr>
          <w:rFonts w:ascii="宋体" w:hAnsi="宋体" w:hint="eastAsia"/>
          <w:sz w:val="30"/>
          <w:szCs w:val="30"/>
        </w:rPr>
        <w:t>舵控和测控系统业务立足于十一院无人机产业，自主研发的舵控系统、无人机地面站、无人机综合保障系统等已经成功应用于十一院彩虹系列无人机和机载导弹，舵控系统具有年产2000套的生产能力，已推向国内航空装备市场。</w:t>
      </w:r>
    </w:p>
    <w:p w:rsidR="001831A3" w:rsidRDefault="006050A2" w:rsidP="00732A50">
      <w:pPr>
        <w:spacing w:line="360" w:lineRule="auto"/>
        <w:ind w:firstLineChars="200" w:firstLine="600"/>
        <w:rPr>
          <w:rFonts w:ascii="宋体" w:hAnsi="宋体"/>
          <w:sz w:val="30"/>
          <w:szCs w:val="30"/>
        </w:rPr>
      </w:pPr>
      <w:r w:rsidRPr="00101CCC">
        <w:rPr>
          <w:rFonts w:ascii="宋体" w:hAnsi="宋体" w:hint="eastAsia"/>
          <w:sz w:val="30"/>
          <w:szCs w:val="30"/>
        </w:rPr>
        <w:t>信息化业务与中兴通讯、联想公司、浪潮公司、上海博风集团等通信行业的巨头建立了良好的合作关系，面向军工、教育、医疗、铁路等市场提供产品和服务。</w:t>
      </w:r>
    </w:p>
    <w:p w:rsidR="003C0F00" w:rsidRPr="00732A50" w:rsidRDefault="003C0F00" w:rsidP="00732A50">
      <w:pPr>
        <w:spacing w:line="360" w:lineRule="auto"/>
        <w:ind w:firstLineChars="200" w:firstLine="600"/>
        <w:rPr>
          <w:rFonts w:ascii="宋体" w:hAnsi="宋体"/>
          <w:sz w:val="30"/>
          <w:szCs w:val="30"/>
        </w:rPr>
      </w:pPr>
    </w:p>
    <w:p w:rsidR="0096298E" w:rsidRPr="0077264E" w:rsidRDefault="00413A19" w:rsidP="003C0F00">
      <w:pPr>
        <w:ind w:firstLineChars="200" w:firstLine="562"/>
        <w:rPr>
          <w:rFonts w:ascii="Calibri" w:eastAsia="宋体" w:hAnsi="Calibri" w:cs="Times New Roman"/>
          <w:color w:val="FF0000"/>
          <w:sz w:val="28"/>
          <w:szCs w:val="28"/>
        </w:rPr>
      </w:pPr>
      <w:r w:rsidRPr="003C0F00">
        <w:rPr>
          <w:rFonts w:ascii="Calibri" w:eastAsia="宋体" w:hAnsi="Calibri" w:cs="Times New Roman" w:hint="eastAsia"/>
          <w:b/>
          <w:sz w:val="28"/>
          <w:szCs w:val="28"/>
        </w:rPr>
        <w:lastRenderedPageBreak/>
        <w:t>招聘专业</w:t>
      </w:r>
      <w:r w:rsidRPr="00956A3C">
        <w:rPr>
          <w:rFonts w:ascii="Calibri" w:eastAsia="宋体" w:hAnsi="Calibri" w:cs="Times New Roman" w:hint="eastAsia"/>
          <w:sz w:val="28"/>
          <w:szCs w:val="28"/>
        </w:rPr>
        <w:t>：</w:t>
      </w:r>
      <w:r w:rsidR="003C0F00">
        <w:rPr>
          <w:rFonts w:ascii="Calibri" w:eastAsia="宋体" w:hAnsi="Calibri" w:cs="Times New Roman" w:hint="eastAsia"/>
          <w:sz w:val="28"/>
          <w:szCs w:val="28"/>
        </w:rPr>
        <w:t>机械设计、机电一体化、</w:t>
      </w:r>
      <w:r w:rsidR="0077264E" w:rsidRPr="0077264E">
        <w:rPr>
          <w:rFonts w:ascii="Calibri" w:eastAsia="宋体" w:hAnsi="Calibri" w:cs="Times New Roman" w:hint="eastAsia"/>
          <w:sz w:val="28"/>
          <w:szCs w:val="28"/>
        </w:rPr>
        <w:t>导航制导与控制、</w:t>
      </w:r>
      <w:r w:rsidR="003C0F00">
        <w:rPr>
          <w:rFonts w:ascii="Calibri" w:eastAsia="宋体" w:hAnsi="Calibri" w:cs="Times New Roman" w:hint="eastAsia"/>
          <w:sz w:val="28"/>
          <w:szCs w:val="28"/>
        </w:rPr>
        <w:t>飞行动力学与控制、机械电子工程、精密仪器、计算机工程、</w:t>
      </w:r>
      <w:r w:rsidR="00FA51C4" w:rsidRPr="0077264E">
        <w:rPr>
          <w:rFonts w:ascii="Calibri" w:eastAsia="宋体" w:hAnsi="Calibri" w:cs="Times New Roman" w:hint="eastAsia"/>
          <w:sz w:val="28"/>
          <w:szCs w:val="28"/>
        </w:rPr>
        <w:t>自动化</w:t>
      </w:r>
      <w:r w:rsidR="003C0F00">
        <w:rPr>
          <w:rFonts w:ascii="Calibri" w:eastAsia="宋体" w:hAnsi="Calibri" w:cs="Times New Roman" w:hint="eastAsia"/>
          <w:sz w:val="28"/>
          <w:szCs w:val="28"/>
        </w:rPr>
        <w:t>、</w:t>
      </w:r>
      <w:r w:rsidR="00956A3C" w:rsidRPr="0077264E">
        <w:rPr>
          <w:rFonts w:ascii="Calibri" w:eastAsia="宋体" w:hAnsi="Calibri" w:cs="Times New Roman" w:hint="eastAsia"/>
          <w:sz w:val="28"/>
          <w:szCs w:val="28"/>
        </w:rPr>
        <w:t>电子</w:t>
      </w:r>
      <w:r w:rsidR="003C0F00">
        <w:rPr>
          <w:rFonts w:ascii="Calibri" w:eastAsia="宋体" w:hAnsi="Calibri" w:cs="Times New Roman" w:hint="eastAsia"/>
          <w:sz w:val="28"/>
          <w:szCs w:val="28"/>
        </w:rPr>
        <w:t>工程与系统、软件工程、电子信息类</w:t>
      </w:r>
      <w:r w:rsidR="00175E29" w:rsidRPr="0077264E">
        <w:rPr>
          <w:rFonts w:ascii="Calibri" w:eastAsia="宋体" w:hAnsi="Calibri" w:cs="Times New Roman" w:hint="eastAsia"/>
          <w:sz w:val="28"/>
          <w:szCs w:val="28"/>
        </w:rPr>
        <w:t>等</w:t>
      </w:r>
      <w:r w:rsidR="009B58E7" w:rsidRPr="0077264E">
        <w:rPr>
          <w:rFonts w:ascii="Calibri" w:eastAsia="宋体" w:hAnsi="Calibri" w:cs="Times New Roman" w:hint="eastAsia"/>
          <w:sz w:val="28"/>
          <w:szCs w:val="28"/>
        </w:rPr>
        <w:t>。</w:t>
      </w:r>
    </w:p>
    <w:p w:rsidR="00435BA3" w:rsidRDefault="009522A1" w:rsidP="003C0F00">
      <w:pPr>
        <w:ind w:firstLine="540"/>
        <w:rPr>
          <w:sz w:val="28"/>
          <w:szCs w:val="28"/>
        </w:rPr>
      </w:pPr>
      <w:r w:rsidRPr="003C0F00">
        <w:rPr>
          <w:rFonts w:hint="eastAsia"/>
          <w:b/>
          <w:sz w:val="28"/>
          <w:szCs w:val="28"/>
        </w:rPr>
        <w:t>招聘条件：</w:t>
      </w:r>
      <w:r w:rsidR="00732A50">
        <w:rPr>
          <w:rFonts w:hint="eastAsia"/>
          <w:sz w:val="28"/>
          <w:szCs w:val="28"/>
        </w:rPr>
        <w:t>211</w:t>
      </w:r>
      <w:r w:rsidR="00732A50">
        <w:rPr>
          <w:rFonts w:hint="eastAsia"/>
          <w:sz w:val="28"/>
          <w:szCs w:val="28"/>
        </w:rPr>
        <w:t>高校</w:t>
      </w:r>
      <w:r>
        <w:rPr>
          <w:rFonts w:hint="eastAsia"/>
          <w:sz w:val="28"/>
          <w:szCs w:val="28"/>
        </w:rPr>
        <w:t>硕士研究生及以上学历</w:t>
      </w:r>
    </w:p>
    <w:p w:rsidR="00864674" w:rsidRPr="003C0F00" w:rsidRDefault="003C0F00" w:rsidP="00864674">
      <w:pPr>
        <w:ind w:firstLine="540"/>
        <w:rPr>
          <w:sz w:val="28"/>
          <w:szCs w:val="28"/>
        </w:rPr>
      </w:pPr>
      <w:r w:rsidRPr="003C0F00">
        <w:rPr>
          <w:rFonts w:hint="eastAsia"/>
          <w:sz w:val="28"/>
          <w:szCs w:val="28"/>
        </w:rPr>
        <w:t>有意者</w:t>
      </w:r>
      <w:r>
        <w:rPr>
          <w:rFonts w:hint="eastAsia"/>
          <w:sz w:val="28"/>
          <w:szCs w:val="28"/>
        </w:rPr>
        <w:t>请</w:t>
      </w:r>
      <w:r w:rsidRPr="003C0F00">
        <w:rPr>
          <w:rFonts w:hint="eastAsia"/>
          <w:sz w:val="28"/>
          <w:szCs w:val="28"/>
        </w:rPr>
        <w:t>投递简历至：</w:t>
      </w:r>
      <w:hyperlink r:id="rId8" w:history="1">
        <w:r w:rsidRPr="003C0F00">
          <w:rPr>
            <w:rFonts w:hint="eastAsia"/>
            <w:sz w:val="28"/>
            <w:szCs w:val="28"/>
          </w:rPr>
          <w:t>htsyyckb@163.com</w:t>
        </w:r>
      </w:hyperlink>
      <w:r w:rsidRPr="003C0F00">
        <w:rPr>
          <w:rFonts w:hint="eastAsia"/>
          <w:sz w:val="28"/>
          <w:szCs w:val="28"/>
        </w:rPr>
        <w:t>。</w:t>
      </w:r>
      <w:r w:rsidR="00864674" w:rsidRPr="00864674">
        <w:rPr>
          <w:rFonts w:hint="eastAsia"/>
          <w:sz w:val="28"/>
          <w:szCs w:val="28"/>
        </w:rPr>
        <w:t>简历投递截止日期：为</w:t>
      </w:r>
      <w:r w:rsidR="00864674" w:rsidRPr="003C0F00">
        <w:rPr>
          <w:rFonts w:hint="eastAsia"/>
          <w:sz w:val="28"/>
          <w:szCs w:val="28"/>
        </w:rPr>
        <w:t>2015</w:t>
      </w:r>
      <w:r w:rsidR="00864674" w:rsidRPr="003C0F00">
        <w:rPr>
          <w:rFonts w:hint="eastAsia"/>
          <w:sz w:val="28"/>
          <w:szCs w:val="28"/>
        </w:rPr>
        <w:t>年</w:t>
      </w:r>
      <w:r w:rsidR="00864674" w:rsidRPr="003C0F00">
        <w:rPr>
          <w:rFonts w:hint="eastAsia"/>
          <w:sz w:val="28"/>
          <w:szCs w:val="28"/>
        </w:rPr>
        <w:t>10</w:t>
      </w:r>
      <w:r w:rsidR="00864674" w:rsidRPr="003C0F00">
        <w:rPr>
          <w:rFonts w:hint="eastAsia"/>
          <w:sz w:val="28"/>
          <w:szCs w:val="28"/>
        </w:rPr>
        <w:t>月</w:t>
      </w:r>
      <w:r w:rsidR="00864674" w:rsidRPr="003C0F00">
        <w:rPr>
          <w:rFonts w:hint="eastAsia"/>
          <w:sz w:val="28"/>
          <w:szCs w:val="28"/>
        </w:rPr>
        <w:t>19</w:t>
      </w:r>
      <w:r w:rsidR="00864674" w:rsidRPr="003C0F00">
        <w:rPr>
          <w:rFonts w:hint="eastAsia"/>
          <w:sz w:val="28"/>
          <w:szCs w:val="28"/>
        </w:rPr>
        <w:t>日</w:t>
      </w:r>
      <w:r w:rsidR="00864674">
        <w:rPr>
          <w:rFonts w:hint="eastAsia"/>
          <w:sz w:val="28"/>
          <w:szCs w:val="28"/>
        </w:rPr>
        <w:t>。</w:t>
      </w:r>
    </w:p>
    <w:p w:rsidR="003C0F00" w:rsidRDefault="003C0F00" w:rsidP="003C0F00">
      <w:pPr>
        <w:ind w:firstLineChars="200" w:firstLine="560"/>
        <w:rPr>
          <w:sz w:val="28"/>
          <w:szCs w:val="28"/>
        </w:rPr>
      </w:pPr>
      <w:r w:rsidRPr="003C0F00">
        <w:rPr>
          <w:rFonts w:hint="eastAsia"/>
          <w:sz w:val="28"/>
          <w:szCs w:val="28"/>
        </w:rPr>
        <w:t>一旦录用，均可解决北京市户口</w:t>
      </w:r>
      <w:r w:rsidR="00864674">
        <w:rPr>
          <w:rFonts w:hint="eastAsia"/>
          <w:sz w:val="28"/>
          <w:szCs w:val="28"/>
        </w:rPr>
        <w:t>和编制</w:t>
      </w:r>
      <w:r w:rsidRPr="003C0F00">
        <w:rPr>
          <w:rFonts w:hint="eastAsia"/>
          <w:sz w:val="28"/>
          <w:szCs w:val="28"/>
        </w:rPr>
        <w:t>，提供单身宿舍。</w:t>
      </w:r>
    </w:p>
    <w:p w:rsidR="003C0F00" w:rsidRPr="003C0F00" w:rsidRDefault="003C0F00" w:rsidP="003C0F00">
      <w:pPr>
        <w:ind w:firstLine="420"/>
        <w:rPr>
          <w:sz w:val="28"/>
          <w:szCs w:val="28"/>
        </w:rPr>
      </w:pPr>
    </w:p>
    <w:p w:rsidR="003C0F00" w:rsidRPr="003C0F00" w:rsidRDefault="003C0F00" w:rsidP="003C0F00">
      <w:pPr>
        <w:ind w:firstLine="420"/>
        <w:rPr>
          <w:sz w:val="28"/>
          <w:szCs w:val="28"/>
        </w:rPr>
      </w:pPr>
      <w:r w:rsidRPr="003C0F00">
        <w:rPr>
          <w:rFonts w:hint="eastAsia"/>
          <w:sz w:val="28"/>
          <w:szCs w:val="28"/>
        </w:rPr>
        <w:t>单位地址：北京市丰台区云岗西路</w:t>
      </w:r>
      <w:r w:rsidRPr="003C0F00">
        <w:rPr>
          <w:rFonts w:hint="eastAsia"/>
          <w:sz w:val="28"/>
          <w:szCs w:val="28"/>
        </w:rPr>
        <w:t>17</w:t>
      </w:r>
      <w:r w:rsidRPr="003C0F00">
        <w:rPr>
          <w:rFonts w:hint="eastAsia"/>
          <w:sz w:val="28"/>
          <w:szCs w:val="28"/>
        </w:rPr>
        <w:t>号</w:t>
      </w:r>
    </w:p>
    <w:p w:rsidR="003C0F00" w:rsidRDefault="003C0F00" w:rsidP="003C0F00">
      <w:pPr>
        <w:ind w:firstLine="420"/>
        <w:rPr>
          <w:rFonts w:ascii="宋体" w:hAnsi="宋体" w:cs="宋体"/>
        </w:rPr>
      </w:pPr>
      <w:r w:rsidRPr="003C0F00">
        <w:rPr>
          <w:rFonts w:hint="eastAsia"/>
          <w:sz w:val="28"/>
          <w:szCs w:val="28"/>
        </w:rPr>
        <w:t>联系人：</w:t>
      </w:r>
      <w:smartTag w:uri="urn:schemas-microsoft-com:office:smarttags" w:element="PersonName">
        <w:smartTagPr>
          <w:attr w:name="ProductID" w:val="吕"/>
        </w:smartTagPr>
        <w:r w:rsidRPr="003C0F00">
          <w:rPr>
            <w:rFonts w:hint="eastAsia"/>
            <w:sz w:val="28"/>
            <w:szCs w:val="28"/>
          </w:rPr>
          <w:t>吕</w:t>
        </w:r>
      </w:smartTag>
      <w:r w:rsidRPr="003C0F00">
        <w:rPr>
          <w:rFonts w:hint="eastAsia"/>
          <w:sz w:val="28"/>
          <w:szCs w:val="28"/>
        </w:rPr>
        <w:t>老师</w:t>
      </w:r>
      <w:r w:rsidRPr="003C0F00">
        <w:rPr>
          <w:rFonts w:hint="eastAsia"/>
          <w:sz w:val="28"/>
          <w:szCs w:val="28"/>
        </w:rPr>
        <w:t xml:space="preserve">      </w:t>
      </w:r>
      <w:r w:rsidRPr="003C0F00">
        <w:rPr>
          <w:rFonts w:hint="eastAsia"/>
          <w:sz w:val="28"/>
          <w:szCs w:val="28"/>
        </w:rPr>
        <w:t>联系电话：</w:t>
      </w:r>
      <w:r w:rsidRPr="003C0F00">
        <w:rPr>
          <w:rFonts w:hint="eastAsia"/>
          <w:sz w:val="28"/>
          <w:szCs w:val="28"/>
        </w:rPr>
        <w:t>13811566956</w:t>
      </w:r>
    </w:p>
    <w:p w:rsidR="003C0F00" w:rsidRPr="003C0F00" w:rsidRDefault="003C0F00" w:rsidP="003C0F00">
      <w:pPr>
        <w:ind w:firstLine="540"/>
        <w:rPr>
          <w:sz w:val="28"/>
          <w:szCs w:val="28"/>
        </w:rPr>
      </w:pPr>
    </w:p>
    <w:sectPr w:rsidR="003C0F00" w:rsidRPr="003C0F00" w:rsidSect="003C0F00">
      <w:footerReference w:type="default" r:id="rId9"/>
      <w:pgSz w:w="11906" w:h="16838"/>
      <w:pgMar w:top="1440" w:right="1800" w:bottom="2127"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E43" w:rsidRDefault="00032E43" w:rsidP="00DE6EFE">
      <w:r>
        <w:separator/>
      </w:r>
    </w:p>
  </w:endnote>
  <w:endnote w:type="continuationSeparator" w:id="0">
    <w:p w:rsidR="00032E43" w:rsidRDefault="00032E43" w:rsidP="00DE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2485"/>
      <w:docPartObj>
        <w:docPartGallery w:val="Page Numbers (Bottom of Page)"/>
        <w:docPartUnique/>
      </w:docPartObj>
    </w:sdtPr>
    <w:sdtEndPr/>
    <w:sdtContent>
      <w:p w:rsidR="00864674" w:rsidRDefault="00032E43">
        <w:pPr>
          <w:pStyle w:val="a5"/>
          <w:jc w:val="center"/>
        </w:pPr>
        <w:r>
          <w:fldChar w:fldCharType="begin"/>
        </w:r>
        <w:r>
          <w:instrText xml:space="preserve"> PAGE   \* MERGEFORMAT </w:instrText>
        </w:r>
        <w:r>
          <w:fldChar w:fldCharType="separate"/>
        </w:r>
        <w:r w:rsidR="000C6B4E" w:rsidRPr="000C6B4E">
          <w:rPr>
            <w:noProof/>
            <w:lang w:val="zh-CN"/>
          </w:rPr>
          <w:t>1</w:t>
        </w:r>
        <w:r>
          <w:rPr>
            <w:noProof/>
            <w:lang w:val="zh-CN"/>
          </w:rPr>
          <w:fldChar w:fldCharType="end"/>
        </w:r>
      </w:p>
    </w:sdtContent>
  </w:sdt>
  <w:p w:rsidR="00864674" w:rsidRDefault="008646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E43" w:rsidRDefault="00032E43" w:rsidP="00DE6EFE">
      <w:r>
        <w:separator/>
      </w:r>
    </w:p>
  </w:footnote>
  <w:footnote w:type="continuationSeparator" w:id="0">
    <w:p w:rsidR="00032E43" w:rsidRDefault="00032E43" w:rsidP="00DE6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0498E"/>
    <w:multiLevelType w:val="hybridMultilevel"/>
    <w:tmpl w:val="1B4ED706"/>
    <w:lvl w:ilvl="0" w:tplc="841EE8B4">
      <w:start w:val="1"/>
      <w:numFmt w:val="bullet"/>
      <w:lvlText w:val=""/>
      <w:lvlJc w:val="left"/>
      <w:pPr>
        <w:ind w:left="1554" w:hanging="420"/>
      </w:pPr>
      <w:rPr>
        <w:rFonts w:ascii="Wingdings" w:hAnsi="Wingdings" w:hint="default"/>
        <w:sz w:val="18"/>
        <w:szCs w:val="18"/>
      </w:rPr>
    </w:lvl>
    <w:lvl w:ilvl="1" w:tplc="04090003" w:tentative="1">
      <w:start w:val="1"/>
      <w:numFmt w:val="bullet"/>
      <w:lvlText w:val=""/>
      <w:lvlJc w:val="left"/>
      <w:pPr>
        <w:ind w:left="1974" w:hanging="420"/>
      </w:pPr>
      <w:rPr>
        <w:rFonts w:ascii="Wingdings" w:hAnsi="Wingdings" w:hint="default"/>
      </w:rPr>
    </w:lvl>
    <w:lvl w:ilvl="2" w:tplc="04090005">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1">
    <w:nsid w:val="664245B3"/>
    <w:multiLevelType w:val="hybridMultilevel"/>
    <w:tmpl w:val="E55EFE82"/>
    <w:lvl w:ilvl="0" w:tplc="04090011">
      <w:start w:val="1"/>
      <w:numFmt w:val="decimal"/>
      <w:lvlText w:val="%1)"/>
      <w:lvlJc w:val="left"/>
      <w:pPr>
        <w:ind w:left="1554"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7E63C4B"/>
    <w:multiLevelType w:val="hybridMultilevel"/>
    <w:tmpl w:val="0840DA04"/>
    <w:lvl w:ilvl="0" w:tplc="791A6EFA">
      <w:start w:val="5"/>
      <w:numFmt w:val="bullet"/>
      <w:lvlText w:val="-"/>
      <w:lvlJc w:val="left"/>
      <w:pPr>
        <w:ind w:left="4260" w:hanging="360"/>
      </w:pPr>
      <w:rPr>
        <w:rFonts w:ascii="Calibri" w:eastAsiaTheme="minorEastAsia" w:hAnsi="Calibri" w:cstheme="minorBidi" w:hint="default"/>
      </w:rPr>
    </w:lvl>
    <w:lvl w:ilvl="1" w:tplc="04090003" w:tentative="1">
      <w:start w:val="1"/>
      <w:numFmt w:val="bullet"/>
      <w:lvlText w:val=""/>
      <w:lvlJc w:val="left"/>
      <w:pPr>
        <w:ind w:left="4740" w:hanging="420"/>
      </w:pPr>
      <w:rPr>
        <w:rFonts w:ascii="Wingdings" w:hAnsi="Wingdings" w:hint="default"/>
      </w:rPr>
    </w:lvl>
    <w:lvl w:ilvl="2" w:tplc="04090005" w:tentative="1">
      <w:start w:val="1"/>
      <w:numFmt w:val="bullet"/>
      <w:lvlText w:val=""/>
      <w:lvlJc w:val="left"/>
      <w:pPr>
        <w:ind w:left="5160" w:hanging="420"/>
      </w:pPr>
      <w:rPr>
        <w:rFonts w:ascii="Wingdings" w:hAnsi="Wingdings" w:hint="default"/>
      </w:rPr>
    </w:lvl>
    <w:lvl w:ilvl="3" w:tplc="04090001" w:tentative="1">
      <w:start w:val="1"/>
      <w:numFmt w:val="bullet"/>
      <w:lvlText w:val=""/>
      <w:lvlJc w:val="left"/>
      <w:pPr>
        <w:ind w:left="5580" w:hanging="420"/>
      </w:pPr>
      <w:rPr>
        <w:rFonts w:ascii="Wingdings" w:hAnsi="Wingdings" w:hint="default"/>
      </w:rPr>
    </w:lvl>
    <w:lvl w:ilvl="4" w:tplc="04090003" w:tentative="1">
      <w:start w:val="1"/>
      <w:numFmt w:val="bullet"/>
      <w:lvlText w:val=""/>
      <w:lvlJc w:val="left"/>
      <w:pPr>
        <w:ind w:left="6000" w:hanging="420"/>
      </w:pPr>
      <w:rPr>
        <w:rFonts w:ascii="Wingdings" w:hAnsi="Wingdings" w:hint="default"/>
      </w:rPr>
    </w:lvl>
    <w:lvl w:ilvl="5" w:tplc="04090005" w:tentative="1">
      <w:start w:val="1"/>
      <w:numFmt w:val="bullet"/>
      <w:lvlText w:val=""/>
      <w:lvlJc w:val="left"/>
      <w:pPr>
        <w:ind w:left="6420" w:hanging="420"/>
      </w:pPr>
      <w:rPr>
        <w:rFonts w:ascii="Wingdings" w:hAnsi="Wingdings" w:hint="default"/>
      </w:rPr>
    </w:lvl>
    <w:lvl w:ilvl="6" w:tplc="04090001" w:tentative="1">
      <w:start w:val="1"/>
      <w:numFmt w:val="bullet"/>
      <w:lvlText w:val=""/>
      <w:lvlJc w:val="left"/>
      <w:pPr>
        <w:ind w:left="6840" w:hanging="420"/>
      </w:pPr>
      <w:rPr>
        <w:rFonts w:ascii="Wingdings" w:hAnsi="Wingdings" w:hint="default"/>
      </w:rPr>
    </w:lvl>
    <w:lvl w:ilvl="7" w:tplc="04090003" w:tentative="1">
      <w:start w:val="1"/>
      <w:numFmt w:val="bullet"/>
      <w:lvlText w:val=""/>
      <w:lvlJc w:val="left"/>
      <w:pPr>
        <w:ind w:left="7260" w:hanging="420"/>
      </w:pPr>
      <w:rPr>
        <w:rFonts w:ascii="Wingdings" w:hAnsi="Wingdings" w:hint="default"/>
      </w:rPr>
    </w:lvl>
    <w:lvl w:ilvl="8" w:tplc="04090005" w:tentative="1">
      <w:start w:val="1"/>
      <w:numFmt w:val="bullet"/>
      <w:lvlText w:val=""/>
      <w:lvlJc w:val="left"/>
      <w:pPr>
        <w:ind w:left="76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2A"/>
    <w:rsid w:val="0001055D"/>
    <w:rsid w:val="00014D70"/>
    <w:rsid w:val="00032E43"/>
    <w:rsid w:val="000651DC"/>
    <w:rsid w:val="000B1CEF"/>
    <w:rsid w:val="000B5DCC"/>
    <w:rsid w:val="000C6B4E"/>
    <w:rsid w:val="000D56FD"/>
    <w:rsid w:val="000D663F"/>
    <w:rsid w:val="000E348A"/>
    <w:rsid w:val="00131200"/>
    <w:rsid w:val="0015594B"/>
    <w:rsid w:val="00163CC8"/>
    <w:rsid w:val="00174A6C"/>
    <w:rsid w:val="00175E29"/>
    <w:rsid w:val="001831A3"/>
    <w:rsid w:val="001B03C4"/>
    <w:rsid w:val="001C3C08"/>
    <w:rsid w:val="002255BA"/>
    <w:rsid w:val="002258FF"/>
    <w:rsid w:val="00233485"/>
    <w:rsid w:val="0026720A"/>
    <w:rsid w:val="002A45A7"/>
    <w:rsid w:val="002B6248"/>
    <w:rsid w:val="002C5081"/>
    <w:rsid w:val="00307ED6"/>
    <w:rsid w:val="00335154"/>
    <w:rsid w:val="00356487"/>
    <w:rsid w:val="003C0F00"/>
    <w:rsid w:val="003C2EE9"/>
    <w:rsid w:val="003C3395"/>
    <w:rsid w:val="003C47A4"/>
    <w:rsid w:val="003D667A"/>
    <w:rsid w:val="003D6ECA"/>
    <w:rsid w:val="003E6A17"/>
    <w:rsid w:val="003F3260"/>
    <w:rsid w:val="003F6E67"/>
    <w:rsid w:val="00413A19"/>
    <w:rsid w:val="00413BE5"/>
    <w:rsid w:val="00416A8B"/>
    <w:rsid w:val="00435B00"/>
    <w:rsid w:val="00435BA3"/>
    <w:rsid w:val="00451BC2"/>
    <w:rsid w:val="00461EC6"/>
    <w:rsid w:val="00463AB8"/>
    <w:rsid w:val="00463AE9"/>
    <w:rsid w:val="004650D6"/>
    <w:rsid w:val="004D3B27"/>
    <w:rsid w:val="004E183A"/>
    <w:rsid w:val="004E70A8"/>
    <w:rsid w:val="00506631"/>
    <w:rsid w:val="005140EB"/>
    <w:rsid w:val="005243D2"/>
    <w:rsid w:val="005338D5"/>
    <w:rsid w:val="00551443"/>
    <w:rsid w:val="00572508"/>
    <w:rsid w:val="005B4A07"/>
    <w:rsid w:val="006050A2"/>
    <w:rsid w:val="00606BFF"/>
    <w:rsid w:val="00626AE7"/>
    <w:rsid w:val="00653F99"/>
    <w:rsid w:val="0066253B"/>
    <w:rsid w:val="0067428D"/>
    <w:rsid w:val="00686F71"/>
    <w:rsid w:val="00696A1D"/>
    <w:rsid w:val="006A1D29"/>
    <w:rsid w:val="006C6183"/>
    <w:rsid w:val="006D58EB"/>
    <w:rsid w:val="006E1C75"/>
    <w:rsid w:val="006F6FD2"/>
    <w:rsid w:val="00702BB6"/>
    <w:rsid w:val="00732A50"/>
    <w:rsid w:val="00764585"/>
    <w:rsid w:val="0077264E"/>
    <w:rsid w:val="007844A2"/>
    <w:rsid w:val="007C0699"/>
    <w:rsid w:val="007E6D40"/>
    <w:rsid w:val="007F7BD6"/>
    <w:rsid w:val="0082035A"/>
    <w:rsid w:val="008253E4"/>
    <w:rsid w:val="008365A0"/>
    <w:rsid w:val="00844531"/>
    <w:rsid w:val="008569E6"/>
    <w:rsid w:val="00864674"/>
    <w:rsid w:val="0087461D"/>
    <w:rsid w:val="00890BBB"/>
    <w:rsid w:val="0089670D"/>
    <w:rsid w:val="009220F0"/>
    <w:rsid w:val="009522A1"/>
    <w:rsid w:val="00956A3C"/>
    <w:rsid w:val="00962891"/>
    <w:rsid w:val="0096298E"/>
    <w:rsid w:val="00963C97"/>
    <w:rsid w:val="0099517A"/>
    <w:rsid w:val="0099622A"/>
    <w:rsid w:val="009B58E7"/>
    <w:rsid w:val="009E1CF7"/>
    <w:rsid w:val="00A10B07"/>
    <w:rsid w:val="00A94047"/>
    <w:rsid w:val="00AA615E"/>
    <w:rsid w:val="00AE2928"/>
    <w:rsid w:val="00AE2F64"/>
    <w:rsid w:val="00B45372"/>
    <w:rsid w:val="00B75E13"/>
    <w:rsid w:val="00B842FD"/>
    <w:rsid w:val="00B866D7"/>
    <w:rsid w:val="00B97877"/>
    <w:rsid w:val="00BA10CA"/>
    <w:rsid w:val="00BD470D"/>
    <w:rsid w:val="00CB4DB3"/>
    <w:rsid w:val="00CC74B8"/>
    <w:rsid w:val="00CC752D"/>
    <w:rsid w:val="00CF50AD"/>
    <w:rsid w:val="00D0060D"/>
    <w:rsid w:val="00D27E95"/>
    <w:rsid w:val="00D711D0"/>
    <w:rsid w:val="00DC58D6"/>
    <w:rsid w:val="00DC5F05"/>
    <w:rsid w:val="00DD2366"/>
    <w:rsid w:val="00DE6EFE"/>
    <w:rsid w:val="00DF0025"/>
    <w:rsid w:val="00E723C6"/>
    <w:rsid w:val="00E779FA"/>
    <w:rsid w:val="00EC10BC"/>
    <w:rsid w:val="00EE1F77"/>
    <w:rsid w:val="00F41701"/>
    <w:rsid w:val="00F55B26"/>
    <w:rsid w:val="00F60A89"/>
    <w:rsid w:val="00F93711"/>
    <w:rsid w:val="00FA5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F99"/>
    <w:pPr>
      <w:ind w:firstLineChars="200" w:firstLine="420"/>
    </w:pPr>
  </w:style>
  <w:style w:type="paragraph" w:styleId="a4">
    <w:name w:val="header"/>
    <w:basedOn w:val="a"/>
    <w:link w:val="Char"/>
    <w:uiPriority w:val="99"/>
    <w:semiHidden/>
    <w:unhideWhenUsed/>
    <w:rsid w:val="00DE6E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E6EFE"/>
    <w:rPr>
      <w:sz w:val="18"/>
      <w:szCs w:val="18"/>
    </w:rPr>
  </w:style>
  <w:style w:type="paragraph" w:styleId="a5">
    <w:name w:val="footer"/>
    <w:basedOn w:val="a"/>
    <w:link w:val="Char0"/>
    <w:uiPriority w:val="99"/>
    <w:unhideWhenUsed/>
    <w:rsid w:val="00DE6EFE"/>
    <w:pPr>
      <w:tabs>
        <w:tab w:val="center" w:pos="4153"/>
        <w:tab w:val="right" w:pos="8306"/>
      </w:tabs>
      <w:snapToGrid w:val="0"/>
      <w:jc w:val="left"/>
    </w:pPr>
    <w:rPr>
      <w:sz w:val="18"/>
      <w:szCs w:val="18"/>
    </w:rPr>
  </w:style>
  <w:style w:type="character" w:customStyle="1" w:styleId="Char0">
    <w:name w:val="页脚 Char"/>
    <w:basedOn w:val="a0"/>
    <w:link w:val="a5"/>
    <w:uiPriority w:val="99"/>
    <w:rsid w:val="00DE6EFE"/>
    <w:rPr>
      <w:sz w:val="18"/>
      <w:szCs w:val="18"/>
    </w:rPr>
  </w:style>
  <w:style w:type="paragraph" w:styleId="a6">
    <w:name w:val="Normal (Web)"/>
    <w:basedOn w:val="a"/>
    <w:rsid w:val="00686F71"/>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96298E"/>
    <w:rPr>
      <w:sz w:val="18"/>
      <w:szCs w:val="18"/>
    </w:rPr>
  </w:style>
  <w:style w:type="character" w:customStyle="1" w:styleId="Char1">
    <w:name w:val="批注框文本 Char"/>
    <w:basedOn w:val="a0"/>
    <w:link w:val="a7"/>
    <w:uiPriority w:val="99"/>
    <w:semiHidden/>
    <w:rsid w:val="0096298E"/>
    <w:rPr>
      <w:sz w:val="18"/>
      <w:szCs w:val="18"/>
    </w:rPr>
  </w:style>
  <w:style w:type="character" w:styleId="a8">
    <w:name w:val="Hyperlink"/>
    <w:basedOn w:val="a0"/>
    <w:rsid w:val="003C0F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F99"/>
    <w:pPr>
      <w:ind w:firstLineChars="200" w:firstLine="420"/>
    </w:pPr>
  </w:style>
  <w:style w:type="paragraph" w:styleId="a4">
    <w:name w:val="header"/>
    <w:basedOn w:val="a"/>
    <w:link w:val="Char"/>
    <w:uiPriority w:val="99"/>
    <w:semiHidden/>
    <w:unhideWhenUsed/>
    <w:rsid w:val="00DE6E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E6EFE"/>
    <w:rPr>
      <w:sz w:val="18"/>
      <w:szCs w:val="18"/>
    </w:rPr>
  </w:style>
  <w:style w:type="paragraph" w:styleId="a5">
    <w:name w:val="footer"/>
    <w:basedOn w:val="a"/>
    <w:link w:val="Char0"/>
    <w:uiPriority w:val="99"/>
    <w:unhideWhenUsed/>
    <w:rsid w:val="00DE6EFE"/>
    <w:pPr>
      <w:tabs>
        <w:tab w:val="center" w:pos="4153"/>
        <w:tab w:val="right" w:pos="8306"/>
      </w:tabs>
      <w:snapToGrid w:val="0"/>
      <w:jc w:val="left"/>
    </w:pPr>
    <w:rPr>
      <w:sz w:val="18"/>
      <w:szCs w:val="18"/>
    </w:rPr>
  </w:style>
  <w:style w:type="character" w:customStyle="1" w:styleId="Char0">
    <w:name w:val="页脚 Char"/>
    <w:basedOn w:val="a0"/>
    <w:link w:val="a5"/>
    <w:uiPriority w:val="99"/>
    <w:rsid w:val="00DE6EFE"/>
    <w:rPr>
      <w:sz w:val="18"/>
      <w:szCs w:val="18"/>
    </w:rPr>
  </w:style>
  <w:style w:type="paragraph" w:styleId="a6">
    <w:name w:val="Normal (Web)"/>
    <w:basedOn w:val="a"/>
    <w:rsid w:val="00686F71"/>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96298E"/>
    <w:rPr>
      <w:sz w:val="18"/>
      <w:szCs w:val="18"/>
    </w:rPr>
  </w:style>
  <w:style w:type="character" w:customStyle="1" w:styleId="Char1">
    <w:name w:val="批注框文本 Char"/>
    <w:basedOn w:val="a0"/>
    <w:link w:val="a7"/>
    <w:uiPriority w:val="99"/>
    <w:semiHidden/>
    <w:rsid w:val="0096298E"/>
    <w:rPr>
      <w:sz w:val="18"/>
      <w:szCs w:val="18"/>
    </w:rPr>
  </w:style>
  <w:style w:type="character" w:styleId="a8">
    <w:name w:val="Hyperlink"/>
    <w:basedOn w:val="a0"/>
    <w:rsid w:val="003C0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tsyyckb@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635</Characters>
  <Application>Microsoft Office Word</Application>
  <DocSecurity>0</DocSecurity>
  <Lines>5</Lines>
  <Paragraphs>1</Paragraphs>
  <ScaleCrop>false</ScaleCrop>
  <Company>11</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tzt</dc:creator>
  <cp:lastModifiedBy>杨毅</cp:lastModifiedBy>
  <cp:revision>2</cp:revision>
  <dcterms:created xsi:type="dcterms:W3CDTF">2015-10-14T07:59:00Z</dcterms:created>
  <dcterms:modified xsi:type="dcterms:W3CDTF">2015-10-14T07:59:00Z</dcterms:modified>
</cp:coreProperties>
</file>