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BA" w:rsidRPr="00450693" w:rsidRDefault="005A7416" w:rsidP="00450693">
      <w:pPr>
        <w:jc w:val="center"/>
        <w:rPr>
          <w:rFonts w:ascii="微软雅黑 Light" w:eastAsia="微软雅黑 Light" w:hAnsi="微软雅黑 Light"/>
          <w:b/>
          <w:sz w:val="30"/>
          <w:szCs w:val="30"/>
        </w:rPr>
      </w:pPr>
      <w:r w:rsidRPr="00450693">
        <w:rPr>
          <w:rFonts w:ascii="微软雅黑 Light" w:eastAsia="微软雅黑 Light" w:hAnsi="微软雅黑 Light"/>
          <w:b/>
          <w:sz w:val="30"/>
          <w:szCs w:val="30"/>
        </w:rPr>
        <w:t>公司介</w:t>
      </w:r>
      <w:r w:rsidRPr="00450693">
        <w:rPr>
          <w:rFonts w:ascii="微软雅黑 Light" w:eastAsia="微软雅黑 Light" w:hAnsi="微软雅黑 Light" w:cs="微软雅黑" w:hint="eastAsia"/>
          <w:b/>
          <w:sz w:val="30"/>
          <w:szCs w:val="30"/>
        </w:rPr>
        <w:t>绍</w:t>
      </w:r>
    </w:p>
    <w:p w:rsidR="00450693" w:rsidRPr="00450693" w:rsidRDefault="00450693" w:rsidP="00450693">
      <w:pPr>
        <w:jc w:val="center"/>
        <w:rPr>
          <w:rFonts w:ascii="微软雅黑 Light" w:eastAsia="微软雅黑 Light" w:hAnsi="微软雅黑 Light"/>
          <w:szCs w:val="21"/>
        </w:rPr>
      </w:pPr>
    </w:p>
    <w:p w:rsidR="005A7416" w:rsidRPr="00450693" w:rsidRDefault="005A7416" w:rsidP="005A7416">
      <w:pPr>
        <w:ind w:firstLine="420"/>
        <w:rPr>
          <w:rFonts w:ascii="微软雅黑 Light" w:eastAsia="微软雅黑 Light" w:hAnsi="微软雅黑 Light" w:cs="Arial"/>
          <w:color w:val="181818"/>
          <w:szCs w:val="21"/>
        </w:rPr>
      </w:pPr>
      <w:r w:rsidRPr="00450693">
        <w:rPr>
          <w:rStyle w:val="a5"/>
          <w:rFonts w:ascii="微软雅黑 Light" w:eastAsia="微软雅黑 Light" w:hAnsi="微软雅黑 Light" w:cs="Arial"/>
          <w:b w:val="0"/>
          <w:color w:val="181818"/>
          <w:szCs w:val="21"/>
        </w:rPr>
        <w:t>北京神舟智</w:t>
      </w:r>
      <w:r w:rsidRPr="00450693">
        <w:rPr>
          <w:rStyle w:val="a5"/>
          <w:rFonts w:ascii="微软雅黑 Light" w:eastAsia="微软雅黑 Light" w:hAnsi="微软雅黑 Light" w:cs="微软雅黑" w:hint="eastAsia"/>
          <w:b w:val="0"/>
          <w:color w:val="181818"/>
          <w:szCs w:val="21"/>
        </w:rPr>
        <w:t>汇</w:t>
      </w:r>
      <w:r w:rsidRPr="00450693">
        <w:rPr>
          <w:rStyle w:val="a5"/>
          <w:rFonts w:ascii="微软雅黑 Light" w:eastAsia="微软雅黑 Light" w:hAnsi="微软雅黑 Light" w:cs="BatangChe"/>
          <w:b w:val="0"/>
          <w:color w:val="181818"/>
          <w:szCs w:val="21"/>
        </w:rPr>
        <w:t>科技有限公司</w:t>
      </w:r>
      <w:r w:rsidR="00EC2CFE" w:rsidRPr="00450693">
        <w:rPr>
          <w:rFonts w:ascii="微软雅黑 Light" w:eastAsia="微软雅黑 Light" w:hAnsi="微软雅黑 Light" w:cs="Arial"/>
          <w:color w:val="181818"/>
          <w:szCs w:val="21"/>
        </w:rPr>
        <w:t>于2002年在北京</w:t>
      </w:r>
      <w:r w:rsidR="00EC2CFE" w:rsidRPr="00450693">
        <w:rPr>
          <w:rFonts w:ascii="微软雅黑 Light" w:eastAsia="微软雅黑 Light" w:hAnsi="微软雅黑 Light" w:cs="Arial" w:hint="eastAsia"/>
          <w:color w:val="181818"/>
          <w:szCs w:val="21"/>
        </w:rPr>
        <w:t>成立</w:t>
      </w:r>
      <w:r w:rsidR="00EC2CFE" w:rsidRPr="00450693">
        <w:rPr>
          <w:rFonts w:ascii="微软雅黑 Light" w:eastAsia="微软雅黑 Light" w:hAnsi="微软雅黑 Light" w:cs="Arial"/>
          <w:color w:val="181818"/>
          <w:szCs w:val="21"/>
        </w:rPr>
        <w:t>，</w:t>
      </w:r>
      <w:r w:rsidRPr="00450693">
        <w:rPr>
          <w:rFonts w:ascii="微软雅黑 Light" w:eastAsia="微软雅黑 Light" w:hAnsi="微软雅黑 Light" w:cs="Arial"/>
          <w:color w:val="181818"/>
          <w:szCs w:val="21"/>
        </w:rPr>
        <w:t>是以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国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防科技大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学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技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术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力量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为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依托、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专门从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事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军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事模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拟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仿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真与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机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电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一体化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产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品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开发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的高科技公司，是北京市高新技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术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企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业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和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双软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企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业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，</w:t>
      </w:r>
      <w:r w:rsidR="00EC2CFE" w:rsidRPr="00450693">
        <w:rPr>
          <w:rFonts w:ascii="微软雅黑 Light" w:eastAsia="微软雅黑 Light" w:hAnsi="微软雅黑 Light" w:cs="Arial"/>
          <w:color w:val="181818"/>
          <w:szCs w:val="21"/>
        </w:rPr>
        <w:t>已</w:t>
      </w:r>
      <w:r w:rsidRPr="00450693">
        <w:rPr>
          <w:rFonts w:ascii="微软雅黑 Light" w:eastAsia="微软雅黑 Light" w:hAnsi="微软雅黑 Light" w:cs="Arial"/>
          <w:color w:val="181818"/>
          <w:szCs w:val="21"/>
        </w:rPr>
        <w:t>通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过</w:t>
      </w:r>
      <w:r w:rsidRPr="00450693">
        <w:rPr>
          <w:rFonts w:ascii="微软雅黑 Light" w:eastAsia="微软雅黑 Light" w:hAnsi="微软雅黑 Light" w:cs="Arial"/>
          <w:color w:val="181818"/>
          <w:szCs w:val="21"/>
        </w:rPr>
        <w:t>ISO9000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认证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，具有十多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项软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件著作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权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和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产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品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专</w:t>
      </w:r>
      <w:r w:rsidRPr="00450693">
        <w:rPr>
          <w:rFonts w:ascii="微软雅黑 Light" w:eastAsia="微软雅黑 Light" w:hAnsi="微软雅黑 Light" w:cs="BatangChe"/>
          <w:color w:val="181818"/>
          <w:szCs w:val="21"/>
        </w:rPr>
        <w:t>利。</w:t>
      </w:r>
      <w:r w:rsidR="00EC2CFE" w:rsidRPr="00450693">
        <w:rPr>
          <w:rFonts w:ascii="微软雅黑 Light" w:eastAsia="微软雅黑 Light" w:hAnsi="微软雅黑 Light" w:cs="Arial"/>
          <w:color w:val="181818"/>
          <w:szCs w:val="21"/>
        </w:rPr>
        <w:t>目前在天津、西安、</w:t>
      </w:r>
      <w:r w:rsidR="00EC2CFE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长</w:t>
      </w:r>
      <w:r w:rsidR="00EC2CFE" w:rsidRPr="00450693">
        <w:rPr>
          <w:rFonts w:ascii="微软雅黑 Light" w:eastAsia="微软雅黑 Light" w:hAnsi="微软雅黑 Light" w:cs="BatangChe"/>
          <w:color w:val="181818"/>
          <w:szCs w:val="21"/>
        </w:rPr>
        <w:t>沙三地</w:t>
      </w:r>
      <w:r w:rsidR="00EC2CFE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设</w:t>
      </w:r>
      <w:r w:rsidR="00EC2CFE" w:rsidRPr="00450693">
        <w:rPr>
          <w:rFonts w:ascii="微软雅黑 Light" w:eastAsia="微软雅黑 Light" w:hAnsi="微软雅黑 Light" w:cs="BatangChe"/>
          <w:color w:val="181818"/>
          <w:szCs w:val="21"/>
        </w:rPr>
        <w:t>有分公司，</w:t>
      </w:r>
      <w:r w:rsidR="00EC2CFE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员</w:t>
      </w:r>
      <w:r w:rsidR="00EC2CFE" w:rsidRPr="00450693">
        <w:rPr>
          <w:rFonts w:ascii="微软雅黑 Light" w:eastAsia="微软雅黑 Light" w:hAnsi="微软雅黑 Light" w:cs="BatangChe"/>
          <w:color w:val="181818"/>
          <w:szCs w:val="21"/>
        </w:rPr>
        <w:t>工</w:t>
      </w:r>
      <w:r w:rsidR="004E379E" w:rsidRPr="00450693">
        <w:rPr>
          <w:rFonts w:ascii="微软雅黑 Light" w:eastAsia="微软雅黑 Light" w:hAnsi="微软雅黑 Light" w:cs="Arial"/>
          <w:color w:val="181818"/>
          <w:szCs w:val="21"/>
        </w:rPr>
        <w:t>百余人</w:t>
      </w:r>
      <w:r w:rsidR="001B67D4" w:rsidRPr="00450693">
        <w:rPr>
          <w:rFonts w:ascii="微软雅黑 Light" w:eastAsia="微软雅黑 Light" w:hAnsi="微软雅黑 Light" w:cs="Arial"/>
          <w:color w:val="181818"/>
          <w:szCs w:val="21"/>
        </w:rPr>
        <w:t>，其中</w:t>
      </w:r>
      <w:r w:rsidR="001B67D4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硕</w:t>
      </w:r>
      <w:r w:rsidR="001B67D4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士、博士占一定比例</w:t>
      </w:r>
      <w:r w:rsidR="00EC2CFE" w:rsidRPr="00450693">
        <w:rPr>
          <w:rFonts w:ascii="微软雅黑 Light" w:eastAsia="微软雅黑 Light" w:hAnsi="微软雅黑 Light" w:cs="Arial"/>
          <w:color w:val="181818"/>
          <w:szCs w:val="21"/>
        </w:rPr>
        <w:t>。</w:t>
      </w:r>
    </w:p>
    <w:p w:rsidR="00EC2CFE" w:rsidRPr="00450693" w:rsidRDefault="005A7416" w:rsidP="005A7416">
      <w:pPr>
        <w:ind w:firstLine="420"/>
        <w:rPr>
          <w:rFonts w:ascii="微软雅黑 Light" w:eastAsia="微软雅黑 Light" w:hAnsi="微软雅黑 Light" w:cs="Arial"/>
          <w:color w:val="181818"/>
          <w:szCs w:val="21"/>
        </w:rPr>
      </w:pPr>
      <w:r w:rsidRPr="00450693">
        <w:rPr>
          <w:rFonts w:ascii="微软雅黑 Light" w:eastAsia="微软雅黑 Light" w:hAnsi="微软雅黑 Light" w:cs="Arial"/>
          <w:color w:val="181818"/>
          <w:szCs w:val="21"/>
        </w:rPr>
        <w:t>公司技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术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力量雄厚，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与众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多科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研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院所建立了合作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伙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伴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关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系。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经过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十多年的潜心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研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究，公司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开发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完成了一系列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军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事仿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真软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件、模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拟训练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装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备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、交互式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电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子手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册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等光机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电产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品，完成了大量案例，以精湛的技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术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和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优质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的服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务赢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得了广大用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户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的一致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赞誉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。</w:t>
      </w:r>
      <w:r w:rsidRPr="00450693">
        <w:rPr>
          <w:rFonts w:ascii="微软雅黑 Light" w:eastAsia="微软雅黑 Light" w:hAnsi="微软雅黑 Light" w:cs="Arial"/>
          <w:color w:val="181818"/>
          <w:szCs w:val="21"/>
        </w:rPr>
        <w:br/>
        <w:t xml:space="preserve">      </w:t>
      </w:r>
      <w:r w:rsidR="00EC2CFE" w:rsidRPr="00450693">
        <w:rPr>
          <w:rFonts w:ascii="微软雅黑 Light" w:eastAsia="微软雅黑 Light" w:hAnsi="微软雅黑 Light" w:cs="Arial"/>
          <w:color w:val="181818"/>
          <w:szCs w:val="21"/>
        </w:rPr>
        <w:t>公司</w:t>
      </w:r>
      <w:r w:rsidR="00EC2CFE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优势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产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品</w:t>
      </w:r>
      <w:r w:rsidR="00EC2CFE" w:rsidRPr="00450693">
        <w:rPr>
          <w:rFonts w:ascii="微软雅黑 Light" w:eastAsia="微软雅黑 Light" w:hAnsi="微软雅黑 Light" w:cs="Arial"/>
          <w:color w:val="181818"/>
          <w:szCs w:val="21"/>
        </w:rPr>
        <w:t>包括</w:t>
      </w:r>
      <w:r w:rsidRPr="00450693">
        <w:rPr>
          <w:rFonts w:ascii="微软雅黑 Light" w:eastAsia="微软雅黑 Light" w:hAnsi="微软雅黑 Light" w:cs="Arial"/>
          <w:color w:val="181818"/>
          <w:szCs w:val="21"/>
        </w:rPr>
        <w:t>MAXSim仿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真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平台系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统</w:t>
      </w:r>
      <w:r w:rsidR="00EC2CFE" w:rsidRPr="00450693">
        <w:rPr>
          <w:rFonts w:ascii="微软雅黑 Light" w:eastAsia="微软雅黑 Light" w:hAnsi="微软雅黑 Light" w:cs="Arial"/>
          <w:color w:val="181818"/>
          <w:szCs w:val="21"/>
        </w:rPr>
        <w:t>以及神舟一体化模</w:t>
      </w:r>
      <w:r w:rsidR="00EC2CFE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拟训练</w:t>
      </w:r>
      <w:r w:rsidR="00EC2CFE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系</w:t>
      </w:r>
      <w:r w:rsidR="00EC2CFE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统</w:t>
      </w:r>
      <w:r w:rsidR="00EC2CFE" w:rsidRPr="00450693">
        <w:rPr>
          <w:rFonts w:ascii="微软雅黑 Light" w:eastAsia="微软雅黑 Light" w:hAnsi="微软雅黑 Light" w:cs="Arial"/>
          <w:color w:val="181818"/>
          <w:szCs w:val="21"/>
        </w:rPr>
        <w:t>MagicSim通用仿</w:t>
      </w:r>
      <w:r w:rsidR="00EC2CFE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真</w:t>
      </w:r>
      <w:r w:rsidR="00EC2CFE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平台。</w:t>
      </w:r>
    </w:p>
    <w:p w:rsidR="005A7416" w:rsidRDefault="00EC2CFE" w:rsidP="00EC2CFE">
      <w:pPr>
        <w:ind w:firstLineChars="200" w:firstLine="420"/>
        <w:rPr>
          <w:rFonts w:ascii="微软雅黑 Light" w:eastAsia="微软雅黑 Light" w:hAnsi="微软雅黑 Light" w:cs="Arial"/>
          <w:color w:val="181818"/>
          <w:szCs w:val="21"/>
        </w:rPr>
      </w:pPr>
      <w:r w:rsidRPr="00450693">
        <w:rPr>
          <w:rFonts w:ascii="微软雅黑 Light" w:eastAsia="微软雅黑 Light" w:hAnsi="微软雅黑 Light" w:cs="Arial"/>
          <w:color w:val="181818"/>
          <w:szCs w:val="21"/>
        </w:rPr>
        <w:t>MAXSim仿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真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平台系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统</w:t>
      </w:r>
      <w:r w:rsidR="005A7416" w:rsidRPr="00450693">
        <w:rPr>
          <w:rFonts w:ascii="微软雅黑 Light" w:eastAsia="微软雅黑 Light" w:hAnsi="微软雅黑 Light" w:cs="Arial"/>
          <w:color w:val="181818"/>
          <w:szCs w:val="21"/>
        </w:rPr>
        <w:t>是我公司自主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研发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的新一代多用途仿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真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平台系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统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，系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统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采用先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进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的</w:t>
      </w:r>
      <w:r w:rsidR="005A7416" w:rsidRPr="00450693">
        <w:rPr>
          <w:rFonts w:ascii="微软雅黑 Light" w:eastAsia="微软雅黑 Light" w:hAnsi="微软雅黑 Light" w:cs="Arial"/>
          <w:color w:val="181818"/>
          <w:szCs w:val="21"/>
        </w:rPr>
        <w:t>GBB技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术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和</w:t>
      </w:r>
      <w:r w:rsidR="005A7416" w:rsidRPr="00450693">
        <w:rPr>
          <w:rFonts w:ascii="微软雅黑 Light" w:eastAsia="微软雅黑 Light" w:hAnsi="微软雅黑 Light" w:cs="Arial"/>
          <w:color w:val="181818"/>
          <w:szCs w:val="21"/>
        </w:rPr>
        <w:t>DMAS系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统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架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构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，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实现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了巨大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实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体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数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量（</w:t>
      </w:r>
      <w:r w:rsidR="005A7416" w:rsidRPr="00450693">
        <w:rPr>
          <w:rFonts w:ascii="微软雅黑 Light" w:eastAsia="微软雅黑 Light" w:hAnsi="微软雅黑 Light" w:cs="Arial"/>
          <w:color w:val="181818"/>
          <w:szCs w:val="21"/>
        </w:rPr>
        <w:t>4—100万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个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）的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实时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仿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真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，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它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具有精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细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的装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备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建模、基</w:t>
      </w:r>
      <w:r w:rsidR="005A7416" w:rsidRPr="00450693">
        <w:rPr>
          <w:rFonts w:ascii="微软雅黑 Light" w:eastAsia="微软雅黑 Light" w:hAnsi="微软雅黑 Light" w:cs="Arial"/>
          <w:color w:val="181818"/>
          <w:szCs w:val="21"/>
        </w:rPr>
        <w:t>于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状态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机的行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为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建模和强大的系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统运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行管理功能，</w:t>
      </w:r>
      <w:r w:rsidR="005A7416" w:rsidRPr="00450693">
        <w:rPr>
          <w:rFonts w:ascii="微软雅黑 Light" w:eastAsia="微软雅黑 Light" w:hAnsi="微软雅黑 Light" w:cs="Arial"/>
          <w:color w:val="181818"/>
          <w:szCs w:val="21"/>
        </w:rPr>
        <w:t>MAXSim仿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真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平台支持模型建立、想定制作、仿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真运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行、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数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据分析等仿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真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的全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过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程，提供了装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备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建模、行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为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建模、想定制作、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运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行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监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控等工具，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并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且提供</w:t>
      </w:r>
      <w:r w:rsidR="005A7416" w:rsidRPr="00450693">
        <w:rPr>
          <w:rFonts w:ascii="微软雅黑 Light" w:eastAsia="微软雅黑 Light" w:hAnsi="微软雅黑 Light" w:cs="Arial"/>
          <w:color w:val="181818"/>
          <w:szCs w:val="21"/>
        </w:rPr>
        <w:t>SDK以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扩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展系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统应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用。</w:t>
      </w:r>
      <w:r w:rsidR="005A7416" w:rsidRPr="00450693">
        <w:rPr>
          <w:rFonts w:ascii="微软雅黑 Light" w:eastAsia="微软雅黑 Light" w:hAnsi="微软雅黑 Light" w:cs="Arial"/>
          <w:color w:val="181818"/>
          <w:szCs w:val="21"/>
        </w:rPr>
        <w:br/>
        <w:t>      神舟一体化模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拟训练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系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统</w:t>
      </w:r>
      <w:r w:rsidR="005A7416" w:rsidRPr="00450693">
        <w:rPr>
          <w:rFonts w:ascii="微软雅黑 Light" w:eastAsia="微软雅黑 Light" w:hAnsi="微软雅黑 Light" w:cs="Arial"/>
          <w:color w:val="181818"/>
          <w:szCs w:val="21"/>
        </w:rPr>
        <w:t>MagicSim</w:t>
      </w:r>
      <w:r w:rsidRPr="00450693">
        <w:rPr>
          <w:rFonts w:ascii="微软雅黑 Light" w:eastAsia="微软雅黑 Light" w:hAnsi="微软雅黑 Light" w:cs="Arial"/>
          <w:color w:val="181818"/>
          <w:szCs w:val="21"/>
        </w:rPr>
        <w:t>通用仿</w:t>
      </w:r>
      <w:r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真</w:t>
      </w:r>
      <w:r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平台</w:t>
      </w:r>
      <w:r w:rsidR="005A7416" w:rsidRPr="00450693">
        <w:rPr>
          <w:rFonts w:ascii="微软雅黑 Light" w:eastAsia="微软雅黑 Light" w:hAnsi="微软雅黑 Light" w:cs="Arial"/>
          <w:color w:val="181818"/>
          <w:szCs w:val="21"/>
        </w:rPr>
        <w:t>具有符合中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国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特色的想定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编辑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器、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军标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符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号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、各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种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地理信息文件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转换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工具，采用先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进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的仿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真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引擎和三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维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引擎，功能完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备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，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稳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定可靠。系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统带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有大量装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备与认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知模型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库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，可以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满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足各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军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兵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种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、各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种层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次和分辨率的仿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真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任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务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需求。</w:t>
      </w:r>
      <w:r w:rsidR="005A7416" w:rsidRPr="00450693">
        <w:rPr>
          <w:rFonts w:ascii="微软雅黑 Light" w:eastAsia="微软雅黑 Light" w:hAnsi="微软雅黑 Light" w:cs="Arial"/>
          <w:color w:val="181818"/>
          <w:szCs w:val="21"/>
        </w:rPr>
        <w:br/>
        <w:t xml:space="preserve">      </w:t>
      </w:r>
      <w:r w:rsidR="004E379E" w:rsidRPr="00450693">
        <w:rPr>
          <w:rFonts w:ascii="微软雅黑 Light" w:eastAsia="微软雅黑 Light" w:hAnsi="微软雅黑 Light" w:cs="Arial"/>
          <w:color w:val="181818"/>
          <w:szCs w:val="21"/>
        </w:rPr>
        <w:t>另外</w:t>
      </w:r>
      <w:r w:rsidRPr="00450693">
        <w:rPr>
          <w:rFonts w:ascii="微软雅黑 Light" w:eastAsia="微软雅黑 Light" w:hAnsi="微软雅黑 Light" w:cs="Arial"/>
          <w:color w:val="181818"/>
          <w:szCs w:val="21"/>
        </w:rPr>
        <w:t>，</w:t>
      </w:r>
      <w:r w:rsidR="005A7416" w:rsidRPr="00450693">
        <w:rPr>
          <w:rFonts w:ascii="微软雅黑 Light" w:eastAsia="微软雅黑 Light" w:hAnsi="微软雅黑 Light" w:cs="Arial"/>
          <w:color w:val="181818"/>
          <w:szCs w:val="21"/>
        </w:rPr>
        <w:t>模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拟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仿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真产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品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还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有神舟系列模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拟训练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装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备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，包括炮兵射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击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模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拟训练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系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统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、装甲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车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模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拟训练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系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统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、直升机模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拟训练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系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统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、雷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达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模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拟训练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器、反恐模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拟训练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系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统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、射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击靶场设备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lastRenderedPageBreak/>
        <w:t>及工程等，以先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进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的仿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真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平台技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术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、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虚拟现实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技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术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和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军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用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网络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技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术为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基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础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，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结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合各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种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需求，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研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制生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产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了各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种虚拟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或半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实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物的模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拟训练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装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备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，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实现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了兵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种训练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的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数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字化、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网络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化和一体化，可以大大提高部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队训练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水平、降低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训练费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用。</w:t>
      </w:r>
      <w:r w:rsidR="005A7416" w:rsidRPr="00450693">
        <w:rPr>
          <w:rFonts w:ascii="微软雅黑 Light" w:eastAsia="微软雅黑 Light" w:hAnsi="微软雅黑 Light" w:cs="Arial"/>
          <w:color w:val="181818"/>
          <w:szCs w:val="21"/>
        </w:rPr>
        <w:br/>
        <w:t>      公司</w:t>
      </w:r>
      <w:r w:rsidR="004E379E" w:rsidRPr="00450693">
        <w:rPr>
          <w:rFonts w:ascii="微软雅黑 Light" w:eastAsia="微软雅黑 Light" w:hAnsi="微软雅黑 Light" w:cs="Arial"/>
          <w:color w:val="181818"/>
          <w:szCs w:val="21"/>
        </w:rPr>
        <w:t>的</w:t>
      </w:r>
      <w:r w:rsidR="005A7416" w:rsidRPr="00450693">
        <w:rPr>
          <w:rFonts w:ascii="微软雅黑 Light" w:eastAsia="微软雅黑 Light" w:hAnsi="微软雅黑 Light" w:cs="Arial"/>
          <w:color w:val="181818"/>
          <w:szCs w:val="21"/>
        </w:rPr>
        <w:t>主要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产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品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还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有交互式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电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子手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册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、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虚拟训练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、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虚拟维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修、</w:t>
      </w:r>
      <w:r w:rsidR="005A7416" w:rsidRPr="00450693">
        <w:rPr>
          <w:rFonts w:ascii="微软雅黑 Light" w:eastAsia="微软雅黑 Light" w:hAnsi="微软雅黑 Light" w:cs="Arial"/>
          <w:color w:val="181818"/>
          <w:szCs w:val="21"/>
        </w:rPr>
        <w:t>CAE等。依托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国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防重点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实验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室，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开发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完成了基于符合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国际标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准的交互式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电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子手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册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，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并内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嵌先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进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的三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维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仿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真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引擎，可方便地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实现虚拟训练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和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虚拟维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修功能，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该产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品已在多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个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大型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项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目上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获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得成功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应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用。</w:t>
      </w:r>
      <w:r w:rsidR="004E379E" w:rsidRPr="00450693">
        <w:rPr>
          <w:rFonts w:ascii="微软雅黑 Light" w:eastAsia="微软雅黑 Light" w:hAnsi="微软雅黑 Light" w:cs="Arial"/>
          <w:color w:val="181818"/>
          <w:szCs w:val="21"/>
        </w:rPr>
        <w:t>同</w:t>
      </w:r>
      <w:r w:rsidR="004E379E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时</w:t>
      </w:r>
      <w:r w:rsidR="005A7416" w:rsidRPr="00450693">
        <w:rPr>
          <w:rFonts w:ascii="微软雅黑 Light" w:eastAsia="微软雅黑 Light" w:hAnsi="微软雅黑 Light" w:cs="Arial"/>
          <w:color w:val="181818"/>
          <w:szCs w:val="21"/>
        </w:rPr>
        <w:t>在精密伺服等光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电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一体化技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术开发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方面，</w:t>
      </w:r>
      <w:r w:rsidRPr="00450693">
        <w:rPr>
          <w:rFonts w:ascii="微软雅黑 Light" w:eastAsia="微软雅黑 Light" w:hAnsi="微软雅黑 Light" w:cs="Arial"/>
          <w:color w:val="181818"/>
          <w:szCs w:val="21"/>
        </w:rPr>
        <w:t>也已</w:t>
      </w:r>
      <w:r w:rsidR="00E56DC4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创</w:t>
      </w:r>
      <w:r w:rsidR="00E56DC4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建</w:t>
      </w:r>
      <w:r w:rsidR="005A7416" w:rsidRPr="00450693">
        <w:rPr>
          <w:rFonts w:ascii="微软雅黑 Light" w:eastAsia="微软雅黑 Light" w:hAnsi="微软雅黑 Light" w:cs="Arial"/>
          <w:color w:val="181818"/>
          <w:szCs w:val="21"/>
        </w:rPr>
        <w:t>起十分明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显</w:t>
      </w:r>
      <w:r w:rsidR="005A7416" w:rsidRPr="00450693">
        <w:rPr>
          <w:rFonts w:ascii="微软雅黑 Light" w:eastAsia="微软雅黑 Light" w:hAnsi="微软雅黑 Light" w:cs="BatangChe" w:hint="eastAsia"/>
          <w:color w:val="181818"/>
          <w:szCs w:val="21"/>
        </w:rPr>
        <w:t>的</w:t>
      </w:r>
      <w:r w:rsidR="00CA698E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竞争</w:t>
      </w:r>
      <w:r w:rsidR="005A7416" w:rsidRPr="00450693">
        <w:rPr>
          <w:rFonts w:ascii="微软雅黑 Light" w:eastAsia="微软雅黑 Light" w:hAnsi="微软雅黑 Light" w:cs="微软雅黑" w:hint="eastAsia"/>
          <w:color w:val="181818"/>
          <w:szCs w:val="21"/>
        </w:rPr>
        <w:t>优势</w:t>
      </w:r>
      <w:r w:rsidR="005A7416" w:rsidRPr="00450693">
        <w:rPr>
          <w:rFonts w:ascii="微软雅黑 Light" w:eastAsia="微软雅黑 Light" w:hAnsi="微软雅黑 Light" w:cs="Arial"/>
          <w:color w:val="181818"/>
          <w:szCs w:val="21"/>
        </w:rPr>
        <w:t>。  </w:t>
      </w:r>
    </w:p>
    <w:p w:rsidR="00F35A6E" w:rsidRPr="00F53655" w:rsidRDefault="00F35A6E" w:rsidP="00F35A6E">
      <w:pPr>
        <w:rPr>
          <w:rFonts w:ascii="微软雅黑 Light" w:eastAsia="微软雅黑 Light" w:hAnsi="微软雅黑 Light"/>
          <w:color w:val="C00000"/>
        </w:rPr>
      </w:pPr>
      <w:r w:rsidRPr="00F53655">
        <w:rPr>
          <w:rFonts w:ascii="微软雅黑 Light" w:eastAsia="微软雅黑 Light" w:hAnsi="微软雅黑 Light" w:hint="eastAsia"/>
          <w:color w:val="C00000"/>
        </w:rPr>
        <w:t>C++中级工程师</w:t>
      </w:r>
    </w:p>
    <w:p w:rsidR="00F35A6E" w:rsidRPr="00F53655" w:rsidRDefault="00F35A6E" w:rsidP="00F35A6E">
      <w:pPr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岗位职责：</w:t>
      </w:r>
    </w:p>
    <w:p w:rsidR="00F35A6E" w:rsidRPr="00F53655" w:rsidRDefault="00F35A6E" w:rsidP="00F35A6E">
      <w:pPr>
        <w:pStyle w:val="a6"/>
        <w:numPr>
          <w:ilvl w:val="0"/>
          <w:numId w:val="1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负责公司产品相关模块的开发与维护；</w:t>
      </w:r>
    </w:p>
    <w:p w:rsidR="00F35A6E" w:rsidRPr="00F53655" w:rsidRDefault="00F35A6E" w:rsidP="00F35A6E">
      <w:pPr>
        <w:pStyle w:val="a6"/>
        <w:numPr>
          <w:ilvl w:val="0"/>
          <w:numId w:val="1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负责开发模块的详细设计及相关文档；</w:t>
      </w:r>
    </w:p>
    <w:p w:rsidR="00F35A6E" w:rsidRPr="00F53655" w:rsidRDefault="00F35A6E" w:rsidP="00F35A6E">
      <w:pPr>
        <w:pStyle w:val="a6"/>
        <w:numPr>
          <w:ilvl w:val="0"/>
          <w:numId w:val="1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完成项目负责人指定的各项任务。</w:t>
      </w:r>
    </w:p>
    <w:p w:rsidR="00F35A6E" w:rsidRPr="00F53655" w:rsidRDefault="00F35A6E" w:rsidP="00F35A6E">
      <w:pPr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任职要求：</w:t>
      </w:r>
    </w:p>
    <w:p w:rsidR="00F35A6E" w:rsidRPr="00F53655" w:rsidRDefault="00F35A6E" w:rsidP="00F35A6E">
      <w:pPr>
        <w:pStyle w:val="a6"/>
        <w:numPr>
          <w:ilvl w:val="0"/>
          <w:numId w:val="2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计算机或相关专业本科以上学历；</w:t>
      </w:r>
    </w:p>
    <w:p w:rsidR="00F35A6E" w:rsidRPr="00F53655" w:rsidRDefault="00F35A6E" w:rsidP="00F35A6E">
      <w:pPr>
        <w:pStyle w:val="a6"/>
        <w:numPr>
          <w:ilvl w:val="0"/>
          <w:numId w:val="2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C++三年以上项目经验，精通C++编辑语言，熟练使用VC开发环境，熟悉STL标准库，熟悉Boost库，熟悉数据库开发，熟练使用SQL Server 或Oracle等主流商用关系型数据库的一种；</w:t>
      </w:r>
    </w:p>
    <w:p w:rsidR="00F35A6E" w:rsidRPr="00F53655" w:rsidRDefault="00F35A6E" w:rsidP="00F35A6E">
      <w:pPr>
        <w:pStyle w:val="a6"/>
        <w:numPr>
          <w:ilvl w:val="0"/>
          <w:numId w:val="2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具有良好的编程习惯及软件工程经验；</w:t>
      </w:r>
    </w:p>
    <w:p w:rsidR="00F35A6E" w:rsidRPr="00F53655" w:rsidRDefault="00F35A6E" w:rsidP="00F35A6E">
      <w:pPr>
        <w:pStyle w:val="a6"/>
        <w:numPr>
          <w:ilvl w:val="0"/>
          <w:numId w:val="2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具有良好的团队合作精神及沟通能力；</w:t>
      </w:r>
    </w:p>
    <w:p w:rsidR="00F35A6E" w:rsidRPr="00F53655" w:rsidRDefault="00F35A6E" w:rsidP="00F35A6E">
      <w:pPr>
        <w:pStyle w:val="a6"/>
        <w:numPr>
          <w:ilvl w:val="0"/>
          <w:numId w:val="2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较好的学习能力及学习热情，能独立解决难点问题，探索新的知识；</w:t>
      </w:r>
    </w:p>
    <w:p w:rsidR="00F35A6E" w:rsidRPr="00F53655" w:rsidRDefault="00F35A6E" w:rsidP="00F35A6E">
      <w:pPr>
        <w:pStyle w:val="a6"/>
        <w:numPr>
          <w:ilvl w:val="0"/>
          <w:numId w:val="2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有军事仿真或相关工作经历者优先；</w:t>
      </w:r>
    </w:p>
    <w:p w:rsidR="00F35A6E" w:rsidRDefault="00F35A6E" w:rsidP="00F35A6E">
      <w:pPr>
        <w:rPr>
          <w:rFonts w:ascii="微软雅黑 Light" w:eastAsia="微软雅黑 Light" w:hAnsi="微软雅黑 Light"/>
        </w:rPr>
      </w:pPr>
    </w:p>
    <w:p w:rsidR="00F35A6E" w:rsidRDefault="00F35A6E" w:rsidP="00F35A6E">
      <w:pPr>
        <w:rPr>
          <w:rFonts w:ascii="微软雅黑 Light" w:eastAsia="微软雅黑 Light" w:hAnsi="微软雅黑 Light"/>
        </w:rPr>
      </w:pPr>
    </w:p>
    <w:p w:rsidR="00F35A6E" w:rsidRDefault="00F35A6E" w:rsidP="00F35A6E">
      <w:pPr>
        <w:rPr>
          <w:rFonts w:ascii="微软雅黑 Light" w:eastAsia="微软雅黑 Light" w:hAnsi="微软雅黑 Light"/>
        </w:rPr>
      </w:pPr>
    </w:p>
    <w:p w:rsidR="00F35A6E" w:rsidRDefault="00F35A6E" w:rsidP="00F35A6E">
      <w:pPr>
        <w:rPr>
          <w:rFonts w:ascii="微软雅黑 Light" w:eastAsia="微软雅黑 Light" w:hAnsi="微软雅黑 Light"/>
        </w:rPr>
      </w:pPr>
    </w:p>
    <w:p w:rsidR="00F35A6E" w:rsidRDefault="00F35A6E" w:rsidP="00F35A6E">
      <w:pPr>
        <w:rPr>
          <w:rFonts w:ascii="微软雅黑 Light" w:eastAsia="微软雅黑 Light" w:hAnsi="微软雅黑 Light"/>
        </w:rPr>
      </w:pPr>
    </w:p>
    <w:p w:rsidR="00F35A6E" w:rsidRDefault="00F35A6E" w:rsidP="00F35A6E">
      <w:pPr>
        <w:rPr>
          <w:rFonts w:ascii="微软雅黑 Light" w:eastAsia="微软雅黑 Light" w:hAnsi="微软雅黑 Light"/>
        </w:rPr>
      </w:pPr>
    </w:p>
    <w:p w:rsidR="00F35A6E" w:rsidRDefault="00F35A6E" w:rsidP="00F35A6E">
      <w:pPr>
        <w:rPr>
          <w:rFonts w:ascii="微软雅黑 Light" w:eastAsia="微软雅黑 Light" w:hAnsi="微软雅黑 Light"/>
        </w:rPr>
      </w:pPr>
    </w:p>
    <w:p w:rsidR="00F35A6E" w:rsidRPr="00F53655" w:rsidRDefault="00F35A6E" w:rsidP="00F35A6E">
      <w:pPr>
        <w:rPr>
          <w:rFonts w:ascii="微软雅黑 Light" w:eastAsia="微软雅黑 Light" w:hAnsi="微软雅黑 Light"/>
        </w:rPr>
      </w:pPr>
    </w:p>
    <w:p w:rsidR="00F35A6E" w:rsidRPr="00F53655" w:rsidRDefault="00F35A6E" w:rsidP="00F35A6E">
      <w:pPr>
        <w:rPr>
          <w:rFonts w:ascii="微软雅黑 Light" w:eastAsia="微软雅黑 Light" w:hAnsi="微软雅黑 Light"/>
          <w:color w:val="C00000"/>
        </w:rPr>
      </w:pPr>
      <w:r w:rsidRPr="00F53655">
        <w:rPr>
          <w:rFonts w:ascii="微软雅黑 Light" w:eastAsia="微软雅黑 Light" w:hAnsi="微软雅黑 Light"/>
          <w:color w:val="C00000"/>
        </w:rPr>
        <w:t>仿真开发高级工程师</w:t>
      </w:r>
    </w:p>
    <w:p w:rsidR="00F35A6E" w:rsidRPr="00F53655" w:rsidRDefault="00F35A6E" w:rsidP="00F35A6E">
      <w:pPr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岗位职责：</w:t>
      </w:r>
    </w:p>
    <w:p w:rsidR="00F35A6E" w:rsidRPr="00F53655" w:rsidRDefault="00F35A6E" w:rsidP="00F35A6E">
      <w:pPr>
        <w:pStyle w:val="a6"/>
        <w:numPr>
          <w:ilvl w:val="0"/>
          <w:numId w:val="3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负责公司仿真平台的升级开发及相关工作；</w:t>
      </w:r>
    </w:p>
    <w:p w:rsidR="00F35A6E" w:rsidRPr="00F53655" w:rsidRDefault="00F35A6E" w:rsidP="00F35A6E">
      <w:pPr>
        <w:pStyle w:val="a6"/>
        <w:numPr>
          <w:ilvl w:val="0"/>
          <w:numId w:val="3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负责军事仿真模型的开发工作；</w:t>
      </w:r>
    </w:p>
    <w:p w:rsidR="00F35A6E" w:rsidRPr="00F53655" w:rsidRDefault="00F35A6E" w:rsidP="00F35A6E">
      <w:pPr>
        <w:pStyle w:val="a6"/>
        <w:numPr>
          <w:ilvl w:val="0"/>
          <w:numId w:val="3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带领其它开发人员完成重难点技术问题的攻关。</w:t>
      </w:r>
    </w:p>
    <w:p w:rsidR="00F35A6E" w:rsidRPr="00F53655" w:rsidRDefault="00F35A6E" w:rsidP="00F35A6E">
      <w:pPr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任职要求：</w:t>
      </w:r>
    </w:p>
    <w:p w:rsidR="00F35A6E" w:rsidRPr="00F53655" w:rsidRDefault="00F35A6E" w:rsidP="00F35A6E">
      <w:pPr>
        <w:pStyle w:val="a6"/>
        <w:numPr>
          <w:ilvl w:val="0"/>
          <w:numId w:val="4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重点大学计算机或相关专业本科以上学历；</w:t>
      </w:r>
    </w:p>
    <w:p w:rsidR="00F35A6E" w:rsidRPr="00F53655" w:rsidRDefault="00F35A6E" w:rsidP="00F35A6E">
      <w:pPr>
        <w:pStyle w:val="a6"/>
        <w:numPr>
          <w:ilvl w:val="0"/>
          <w:numId w:val="4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 xml:space="preserve">具有五年以上C++项目经验，精通C++编辑语言及架构设计，熟悉网络环境应用开发； </w:t>
      </w:r>
    </w:p>
    <w:p w:rsidR="00F35A6E" w:rsidRPr="00F53655" w:rsidRDefault="00F35A6E" w:rsidP="00F35A6E">
      <w:pPr>
        <w:pStyle w:val="a6"/>
        <w:numPr>
          <w:ilvl w:val="0"/>
          <w:numId w:val="4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具有丰富的软件工程经验及一定的项目管理协调能力；</w:t>
      </w:r>
    </w:p>
    <w:p w:rsidR="00F35A6E" w:rsidRPr="00F53655" w:rsidRDefault="00F35A6E" w:rsidP="00F35A6E">
      <w:pPr>
        <w:pStyle w:val="a6"/>
        <w:numPr>
          <w:ilvl w:val="0"/>
          <w:numId w:val="4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有较强的自我学习及独立解决问题的能力，可持续跟踪并快速掌握新技术；</w:t>
      </w:r>
    </w:p>
    <w:p w:rsidR="00F35A6E" w:rsidRPr="00F53655" w:rsidRDefault="00F35A6E" w:rsidP="00F35A6E">
      <w:pPr>
        <w:pStyle w:val="a6"/>
        <w:numPr>
          <w:ilvl w:val="0"/>
          <w:numId w:val="4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可熟练编写各类软件开发文档，具有较强的英文资料阅读及理解能力；</w:t>
      </w:r>
    </w:p>
    <w:p w:rsidR="00F35A6E" w:rsidRPr="00F53655" w:rsidRDefault="00F35A6E" w:rsidP="00F35A6E">
      <w:pPr>
        <w:pStyle w:val="a6"/>
        <w:numPr>
          <w:ilvl w:val="0"/>
          <w:numId w:val="4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从事过军事仿真与建模相关工者优先；</w:t>
      </w:r>
    </w:p>
    <w:p w:rsidR="00F35A6E" w:rsidRPr="00F53655" w:rsidRDefault="00F35A6E" w:rsidP="00F35A6E">
      <w:pPr>
        <w:pStyle w:val="a6"/>
        <w:numPr>
          <w:ilvl w:val="0"/>
          <w:numId w:val="4"/>
        </w:numPr>
        <w:ind w:firstLineChars="0"/>
        <w:rPr>
          <w:rFonts w:ascii="微软雅黑 Light" w:eastAsia="微软雅黑 Light" w:hAnsi="微软雅黑 Light"/>
        </w:rPr>
      </w:pPr>
      <w:r w:rsidRPr="00F53655">
        <w:rPr>
          <w:rFonts w:ascii="微软雅黑 Light" w:eastAsia="微软雅黑 Light" w:hAnsi="微软雅黑 Light" w:hint="eastAsia"/>
        </w:rPr>
        <w:t>熟悉HLA、DDS等标准优先；</w:t>
      </w:r>
    </w:p>
    <w:p w:rsidR="00F35A6E" w:rsidRDefault="00F35A6E" w:rsidP="00F35A6E"/>
    <w:p w:rsidR="00F35A6E" w:rsidRDefault="00F35A6E" w:rsidP="00F35A6E"/>
    <w:p w:rsidR="00F35A6E" w:rsidRDefault="00F35A6E" w:rsidP="00F35A6E"/>
    <w:p w:rsidR="00F35A6E" w:rsidRDefault="00F35A6E" w:rsidP="00F35A6E"/>
    <w:p w:rsidR="00F35A6E" w:rsidRDefault="00F35A6E" w:rsidP="00F35A6E"/>
    <w:p w:rsidR="00F35A6E" w:rsidRDefault="00F35A6E" w:rsidP="00F35A6E"/>
    <w:p w:rsidR="00F35A6E" w:rsidRDefault="00F35A6E" w:rsidP="00F35A6E"/>
    <w:p w:rsidR="00F35A6E" w:rsidRDefault="00F35A6E" w:rsidP="00F35A6E"/>
    <w:p w:rsidR="00F35A6E" w:rsidRDefault="00F35A6E" w:rsidP="00F35A6E"/>
    <w:p w:rsidR="00F35A6E" w:rsidRDefault="00F35A6E" w:rsidP="00F35A6E"/>
    <w:p w:rsidR="00F35A6E" w:rsidRDefault="00F35A6E" w:rsidP="00F35A6E"/>
    <w:p w:rsidR="00F35A6E" w:rsidRDefault="00F35A6E" w:rsidP="00F35A6E"/>
    <w:p w:rsidR="00F35A6E" w:rsidRDefault="00F35A6E" w:rsidP="00F35A6E"/>
    <w:p w:rsidR="00F35A6E" w:rsidRDefault="00F35A6E" w:rsidP="00F35A6E"/>
    <w:p w:rsidR="00F35A6E" w:rsidRDefault="00F35A6E" w:rsidP="00F35A6E"/>
    <w:p w:rsidR="00F35A6E" w:rsidRDefault="00F35A6E" w:rsidP="00F35A6E"/>
    <w:p w:rsidR="00F35A6E" w:rsidRDefault="00F35A6E" w:rsidP="00F35A6E"/>
    <w:p w:rsidR="00F35A6E" w:rsidRDefault="00F35A6E" w:rsidP="00F35A6E"/>
    <w:p w:rsidR="00F35A6E" w:rsidRPr="00B71F93" w:rsidRDefault="00F35A6E" w:rsidP="00F35A6E">
      <w:pPr>
        <w:rPr>
          <w:rFonts w:ascii="微软雅黑 Light" w:eastAsia="微软雅黑 Light" w:hAnsi="微软雅黑 Light"/>
          <w:b/>
          <w:szCs w:val="21"/>
        </w:rPr>
      </w:pPr>
      <w:r w:rsidRPr="00B71F93">
        <w:rPr>
          <w:rFonts w:ascii="微软雅黑 Light" w:eastAsia="微软雅黑 Light" w:hAnsi="微软雅黑 Light"/>
          <w:b/>
          <w:szCs w:val="21"/>
        </w:rPr>
        <w:t>应届研究生</w:t>
      </w:r>
    </w:p>
    <w:p w:rsidR="00F35A6E" w:rsidRPr="00B71F93" w:rsidRDefault="00F35A6E" w:rsidP="00F35A6E">
      <w:pPr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color w:val="FF0000"/>
          <w:szCs w:val="21"/>
        </w:rPr>
        <w:t>工作地点：北京</w:t>
      </w:r>
    </w:p>
    <w:p w:rsidR="00F35A6E" w:rsidRPr="00B71F93" w:rsidRDefault="00F35A6E" w:rsidP="00F35A6E">
      <w:pPr>
        <w:pStyle w:val="a6"/>
        <w:numPr>
          <w:ilvl w:val="0"/>
          <w:numId w:val="5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szCs w:val="21"/>
        </w:rPr>
        <w:t>工资：试用期6500元，转正8000元；</w:t>
      </w:r>
    </w:p>
    <w:p w:rsidR="00F35A6E" w:rsidRPr="00B71F93" w:rsidRDefault="00F35A6E" w:rsidP="00F35A6E">
      <w:pPr>
        <w:pStyle w:val="a6"/>
        <w:numPr>
          <w:ilvl w:val="0"/>
          <w:numId w:val="5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szCs w:val="21"/>
        </w:rPr>
        <w:t>五险一金；</w:t>
      </w:r>
    </w:p>
    <w:p w:rsidR="00F35A6E" w:rsidRPr="00B71F93" w:rsidRDefault="00F35A6E" w:rsidP="00F35A6E">
      <w:pPr>
        <w:pStyle w:val="a6"/>
        <w:numPr>
          <w:ilvl w:val="0"/>
          <w:numId w:val="5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szCs w:val="21"/>
        </w:rPr>
        <w:t>薪资调整机会：每年两次，每次10%左右；优异者随时整改；</w:t>
      </w:r>
    </w:p>
    <w:p w:rsidR="00F35A6E" w:rsidRPr="00B71F93" w:rsidRDefault="00F35A6E" w:rsidP="00F35A6E">
      <w:pPr>
        <w:pStyle w:val="a6"/>
        <w:numPr>
          <w:ilvl w:val="0"/>
          <w:numId w:val="5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szCs w:val="21"/>
        </w:rPr>
        <w:t>参加项目的有项目奖，平均每月不少于</w:t>
      </w:r>
      <w:r w:rsidRPr="00B71F93">
        <w:rPr>
          <w:rFonts w:ascii="微软雅黑 Light" w:eastAsia="微软雅黑 Light" w:hAnsi="微软雅黑 Light" w:hint="eastAsia"/>
          <w:szCs w:val="21"/>
        </w:rPr>
        <w:t>1000元；</w:t>
      </w:r>
    </w:p>
    <w:p w:rsidR="00F35A6E" w:rsidRPr="00B71F93" w:rsidRDefault="00F35A6E" w:rsidP="00F35A6E">
      <w:pPr>
        <w:pStyle w:val="a6"/>
        <w:numPr>
          <w:ilvl w:val="0"/>
          <w:numId w:val="5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 w:hint="eastAsia"/>
          <w:szCs w:val="21"/>
        </w:rPr>
        <w:t>年终有2个月基本薪资奖励；</w:t>
      </w:r>
    </w:p>
    <w:p w:rsidR="00F35A6E" w:rsidRPr="00B71F93" w:rsidRDefault="00F35A6E" w:rsidP="00F35A6E">
      <w:pPr>
        <w:pStyle w:val="a6"/>
        <w:numPr>
          <w:ilvl w:val="0"/>
          <w:numId w:val="5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szCs w:val="21"/>
        </w:rPr>
        <w:t>每日餐补25元，按考勤记录同工资一起发放；</w:t>
      </w:r>
    </w:p>
    <w:p w:rsidR="00F35A6E" w:rsidRPr="00B71F93" w:rsidRDefault="00F35A6E" w:rsidP="00F35A6E">
      <w:pPr>
        <w:pStyle w:val="a6"/>
        <w:numPr>
          <w:ilvl w:val="0"/>
          <w:numId w:val="5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szCs w:val="21"/>
        </w:rPr>
        <w:t>保密补贴每月100元；</w:t>
      </w:r>
    </w:p>
    <w:p w:rsidR="00F35A6E" w:rsidRPr="00B71F93" w:rsidRDefault="00F35A6E" w:rsidP="00F35A6E">
      <w:pPr>
        <w:rPr>
          <w:rFonts w:ascii="微软雅黑 Light" w:eastAsia="微软雅黑 Light" w:hAnsi="微软雅黑 Light"/>
          <w:color w:val="FF0000"/>
          <w:szCs w:val="21"/>
        </w:rPr>
      </w:pPr>
      <w:r w:rsidRPr="00B71F93">
        <w:rPr>
          <w:rFonts w:ascii="微软雅黑 Light" w:eastAsia="微软雅黑 Light" w:hAnsi="微软雅黑 Light"/>
          <w:color w:val="FF0000"/>
          <w:szCs w:val="21"/>
        </w:rPr>
        <w:t>工作地点：长沙</w:t>
      </w:r>
      <w:r>
        <w:rPr>
          <w:rFonts w:ascii="微软雅黑 Light" w:eastAsia="微软雅黑 Light" w:hAnsi="微软雅黑 Light" w:hint="eastAsia"/>
          <w:color w:val="FF0000"/>
          <w:szCs w:val="21"/>
        </w:rPr>
        <w:t>、</w:t>
      </w:r>
      <w:r>
        <w:rPr>
          <w:rFonts w:ascii="微软雅黑 Light" w:eastAsia="微软雅黑 Light" w:hAnsi="微软雅黑 Light"/>
          <w:color w:val="FF0000"/>
          <w:szCs w:val="21"/>
        </w:rPr>
        <w:t>西安</w:t>
      </w:r>
      <w:r>
        <w:rPr>
          <w:rFonts w:ascii="微软雅黑 Light" w:eastAsia="微软雅黑 Light" w:hAnsi="微软雅黑 Light" w:hint="eastAsia"/>
          <w:color w:val="FF0000"/>
          <w:szCs w:val="21"/>
        </w:rPr>
        <w:t>、</w:t>
      </w:r>
      <w:r>
        <w:rPr>
          <w:rFonts w:ascii="微软雅黑 Light" w:eastAsia="微软雅黑 Light" w:hAnsi="微软雅黑 Light"/>
          <w:color w:val="FF0000"/>
          <w:szCs w:val="21"/>
        </w:rPr>
        <w:t>青岛</w:t>
      </w:r>
    </w:p>
    <w:p w:rsidR="00F35A6E" w:rsidRPr="00B71F93" w:rsidRDefault="00F35A6E" w:rsidP="00F35A6E">
      <w:pPr>
        <w:pStyle w:val="a6"/>
        <w:numPr>
          <w:ilvl w:val="0"/>
          <w:numId w:val="6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szCs w:val="21"/>
        </w:rPr>
        <w:t>试用期5500，转正7000元；</w:t>
      </w:r>
    </w:p>
    <w:p w:rsidR="00F35A6E" w:rsidRPr="00B71F93" w:rsidRDefault="00F35A6E" w:rsidP="00F35A6E">
      <w:pPr>
        <w:pStyle w:val="a6"/>
        <w:numPr>
          <w:ilvl w:val="0"/>
          <w:numId w:val="6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szCs w:val="21"/>
        </w:rPr>
        <w:t>五险一金；</w:t>
      </w:r>
    </w:p>
    <w:p w:rsidR="00F35A6E" w:rsidRPr="00B71F93" w:rsidRDefault="00F35A6E" w:rsidP="00F35A6E">
      <w:pPr>
        <w:pStyle w:val="a6"/>
        <w:numPr>
          <w:ilvl w:val="0"/>
          <w:numId w:val="6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szCs w:val="21"/>
        </w:rPr>
        <w:t>薪资调整机会：每年两次，每次10%左右；优异者随时整改；</w:t>
      </w:r>
    </w:p>
    <w:p w:rsidR="00F35A6E" w:rsidRPr="00B71F93" w:rsidRDefault="00F35A6E" w:rsidP="00F35A6E">
      <w:pPr>
        <w:pStyle w:val="a6"/>
        <w:numPr>
          <w:ilvl w:val="0"/>
          <w:numId w:val="6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szCs w:val="21"/>
        </w:rPr>
        <w:t>参加项目的有项目奖，平均每月不少于</w:t>
      </w:r>
      <w:r w:rsidRPr="00B71F93">
        <w:rPr>
          <w:rFonts w:ascii="微软雅黑 Light" w:eastAsia="微软雅黑 Light" w:hAnsi="微软雅黑 Light" w:hint="eastAsia"/>
          <w:szCs w:val="21"/>
        </w:rPr>
        <w:t>1000元；</w:t>
      </w:r>
    </w:p>
    <w:p w:rsidR="00F35A6E" w:rsidRPr="00B71F93" w:rsidRDefault="00F35A6E" w:rsidP="00F35A6E">
      <w:pPr>
        <w:pStyle w:val="a6"/>
        <w:numPr>
          <w:ilvl w:val="0"/>
          <w:numId w:val="6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 w:hint="eastAsia"/>
          <w:szCs w:val="21"/>
        </w:rPr>
        <w:t>年终有2个月基本薪资奖励；</w:t>
      </w:r>
    </w:p>
    <w:p w:rsidR="00F35A6E" w:rsidRPr="00B71F93" w:rsidRDefault="00F35A6E" w:rsidP="00F35A6E">
      <w:pPr>
        <w:pStyle w:val="a6"/>
        <w:numPr>
          <w:ilvl w:val="0"/>
          <w:numId w:val="6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szCs w:val="21"/>
        </w:rPr>
        <w:lastRenderedPageBreak/>
        <w:t>每日餐补20元，按考勤记录同工资一起发放；</w:t>
      </w:r>
    </w:p>
    <w:p w:rsidR="00F35A6E" w:rsidRPr="00B71F93" w:rsidRDefault="00F35A6E" w:rsidP="00F35A6E">
      <w:pPr>
        <w:pStyle w:val="a6"/>
        <w:numPr>
          <w:ilvl w:val="0"/>
          <w:numId w:val="6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szCs w:val="21"/>
        </w:rPr>
        <w:t>保密补贴每月80元；</w:t>
      </w:r>
    </w:p>
    <w:p w:rsidR="00F35A6E" w:rsidRPr="00B71F93" w:rsidRDefault="00F35A6E" w:rsidP="00F35A6E">
      <w:pPr>
        <w:rPr>
          <w:rFonts w:ascii="微软雅黑 Light" w:eastAsia="微软雅黑 Light" w:hAnsi="微软雅黑 Light"/>
          <w:color w:val="FF0000"/>
          <w:szCs w:val="21"/>
        </w:rPr>
      </w:pPr>
      <w:r w:rsidRPr="00B71F93">
        <w:rPr>
          <w:rFonts w:ascii="微软雅黑 Light" w:eastAsia="微软雅黑 Light" w:hAnsi="微软雅黑 Light" w:hint="eastAsia"/>
          <w:color w:val="FF0000"/>
          <w:szCs w:val="21"/>
        </w:rPr>
        <w:t>工作地点：天津</w:t>
      </w:r>
    </w:p>
    <w:p w:rsidR="00F35A6E" w:rsidRPr="00B71F93" w:rsidRDefault="00F35A6E" w:rsidP="00F35A6E">
      <w:pPr>
        <w:pStyle w:val="a6"/>
        <w:numPr>
          <w:ilvl w:val="0"/>
          <w:numId w:val="7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szCs w:val="21"/>
        </w:rPr>
        <w:t>试用期6000元，转正7500元；</w:t>
      </w:r>
    </w:p>
    <w:p w:rsidR="00F35A6E" w:rsidRPr="00B71F93" w:rsidRDefault="00F35A6E" w:rsidP="00F35A6E">
      <w:pPr>
        <w:pStyle w:val="a6"/>
        <w:numPr>
          <w:ilvl w:val="0"/>
          <w:numId w:val="7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szCs w:val="21"/>
        </w:rPr>
        <w:t>五险一金；</w:t>
      </w:r>
    </w:p>
    <w:p w:rsidR="00F35A6E" w:rsidRPr="00B71F93" w:rsidRDefault="00F35A6E" w:rsidP="00F35A6E">
      <w:pPr>
        <w:pStyle w:val="a6"/>
        <w:numPr>
          <w:ilvl w:val="0"/>
          <w:numId w:val="7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szCs w:val="21"/>
        </w:rPr>
        <w:t>薪资调整机会：每年两次，每次10%左右；优异者随时整改；</w:t>
      </w:r>
    </w:p>
    <w:p w:rsidR="00F35A6E" w:rsidRPr="00B71F93" w:rsidRDefault="00F35A6E" w:rsidP="00F35A6E">
      <w:pPr>
        <w:pStyle w:val="a6"/>
        <w:numPr>
          <w:ilvl w:val="0"/>
          <w:numId w:val="7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szCs w:val="21"/>
        </w:rPr>
        <w:t>参加项目的有项目奖，平均每月不少于</w:t>
      </w:r>
      <w:r w:rsidRPr="00B71F93">
        <w:rPr>
          <w:rFonts w:ascii="微软雅黑 Light" w:eastAsia="微软雅黑 Light" w:hAnsi="微软雅黑 Light" w:hint="eastAsia"/>
          <w:szCs w:val="21"/>
        </w:rPr>
        <w:t>1000元；</w:t>
      </w:r>
    </w:p>
    <w:p w:rsidR="00F35A6E" w:rsidRPr="00B71F93" w:rsidRDefault="00F35A6E" w:rsidP="00F35A6E">
      <w:pPr>
        <w:pStyle w:val="a6"/>
        <w:numPr>
          <w:ilvl w:val="0"/>
          <w:numId w:val="7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 w:hint="eastAsia"/>
          <w:szCs w:val="21"/>
        </w:rPr>
        <w:t>年终有2个月基本薪资奖励；</w:t>
      </w:r>
    </w:p>
    <w:p w:rsidR="00F35A6E" w:rsidRPr="00B71F93" w:rsidRDefault="00F35A6E" w:rsidP="00F35A6E">
      <w:pPr>
        <w:pStyle w:val="a6"/>
        <w:numPr>
          <w:ilvl w:val="0"/>
          <w:numId w:val="7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szCs w:val="21"/>
        </w:rPr>
        <w:t>每日餐补25元，按考勤记录同工资一起发放；</w:t>
      </w:r>
    </w:p>
    <w:p w:rsidR="00F35A6E" w:rsidRPr="00B71F93" w:rsidRDefault="00F35A6E" w:rsidP="00F35A6E">
      <w:pPr>
        <w:pStyle w:val="a6"/>
        <w:numPr>
          <w:ilvl w:val="0"/>
          <w:numId w:val="7"/>
        </w:numPr>
        <w:ind w:firstLineChars="0"/>
        <w:rPr>
          <w:rFonts w:ascii="微软雅黑 Light" w:eastAsia="微软雅黑 Light" w:hAnsi="微软雅黑 Light"/>
          <w:szCs w:val="21"/>
        </w:rPr>
      </w:pPr>
      <w:r w:rsidRPr="00B71F93">
        <w:rPr>
          <w:rFonts w:ascii="微软雅黑 Light" w:eastAsia="微软雅黑 Light" w:hAnsi="微软雅黑 Light"/>
          <w:szCs w:val="21"/>
        </w:rPr>
        <w:t>保密补贴每月100元；</w:t>
      </w:r>
    </w:p>
    <w:p w:rsidR="00F35A6E" w:rsidRDefault="00F35A6E" w:rsidP="00F35A6E"/>
    <w:p w:rsidR="00F35A6E" w:rsidRDefault="00F35A6E" w:rsidP="00F35A6E"/>
    <w:p w:rsidR="00F35A6E" w:rsidRDefault="00F35A6E" w:rsidP="00F35A6E"/>
    <w:p w:rsidR="00F35A6E" w:rsidRDefault="00F35A6E" w:rsidP="00F35A6E"/>
    <w:p w:rsidR="00F35A6E" w:rsidRPr="003A175E" w:rsidRDefault="00F35A6E" w:rsidP="00F35A6E"/>
    <w:p w:rsidR="00F35A6E" w:rsidRPr="00450693" w:rsidRDefault="00F35A6E" w:rsidP="00EC2CFE">
      <w:pPr>
        <w:ind w:firstLineChars="200" w:firstLine="420"/>
        <w:rPr>
          <w:rFonts w:ascii="微软雅黑 Light" w:eastAsia="微软雅黑 Light" w:hAnsi="微软雅黑 Light" w:cs="Arial"/>
          <w:color w:val="181818"/>
          <w:szCs w:val="21"/>
        </w:rPr>
      </w:pPr>
      <w:bookmarkStart w:id="0" w:name="_GoBack"/>
      <w:bookmarkEnd w:id="0"/>
    </w:p>
    <w:sectPr w:rsidR="00F35A6E" w:rsidRPr="00450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9DA" w:rsidRDefault="00EC39DA" w:rsidP="005A7416">
      <w:r>
        <w:separator/>
      </w:r>
    </w:p>
  </w:endnote>
  <w:endnote w:type="continuationSeparator" w:id="0">
    <w:p w:rsidR="00EC39DA" w:rsidRDefault="00EC39DA" w:rsidP="005A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9DA" w:rsidRDefault="00EC39DA" w:rsidP="005A7416">
      <w:r>
        <w:separator/>
      </w:r>
    </w:p>
  </w:footnote>
  <w:footnote w:type="continuationSeparator" w:id="0">
    <w:p w:rsidR="00EC39DA" w:rsidRDefault="00EC39DA" w:rsidP="005A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523FB"/>
    <w:multiLevelType w:val="hybridMultilevel"/>
    <w:tmpl w:val="2516008C"/>
    <w:lvl w:ilvl="0" w:tplc="12AA50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47264"/>
    <w:multiLevelType w:val="hybridMultilevel"/>
    <w:tmpl w:val="58FC17E6"/>
    <w:lvl w:ilvl="0" w:tplc="609E24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5C6F3C"/>
    <w:multiLevelType w:val="hybridMultilevel"/>
    <w:tmpl w:val="88B89C88"/>
    <w:lvl w:ilvl="0" w:tplc="A4CCCBE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74623D"/>
    <w:multiLevelType w:val="hybridMultilevel"/>
    <w:tmpl w:val="24D44434"/>
    <w:lvl w:ilvl="0" w:tplc="7CE86A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D57DBD"/>
    <w:multiLevelType w:val="hybridMultilevel"/>
    <w:tmpl w:val="3CEC9F90"/>
    <w:lvl w:ilvl="0" w:tplc="9516D4C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3B62B38"/>
    <w:multiLevelType w:val="hybridMultilevel"/>
    <w:tmpl w:val="D5C0B162"/>
    <w:lvl w:ilvl="0" w:tplc="11961A4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F550387"/>
    <w:multiLevelType w:val="hybridMultilevel"/>
    <w:tmpl w:val="C172A38C"/>
    <w:lvl w:ilvl="0" w:tplc="DAB4BA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E4"/>
    <w:rsid w:val="001B67D4"/>
    <w:rsid w:val="002025E4"/>
    <w:rsid w:val="00450693"/>
    <w:rsid w:val="00484D89"/>
    <w:rsid w:val="004E379E"/>
    <w:rsid w:val="005A7416"/>
    <w:rsid w:val="005D6D05"/>
    <w:rsid w:val="005E39BA"/>
    <w:rsid w:val="006C7450"/>
    <w:rsid w:val="007C5799"/>
    <w:rsid w:val="009B0864"/>
    <w:rsid w:val="00CA698E"/>
    <w:rsid w:val="00D9162B"/>
    <w:rsid w:val="00E56DC4"/>
    <w:rsid w:val="00EC2CFE"/>
    <w:rsid w:val="00EC39DA"/>
    <w:rsid w:val="00F3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1B7B45-8BBF-42A8-BB7D-9C132E96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7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416"/>
    <w:rPr>
      <w:sz w:val="18"/>
      <w:szCs w:val="18"/>
    </w:rPr>
  </w:style>
  <w:style w:type="character" w:styleId="a5">
    <w:name w:val="Strong"/>
    <w:basedOn w:val="a0"/>
    <w:uiPriority w:val="22"/>
    <w:qFormat/>
    <w:rsid w:val="005A7416"/>
    <w:rPr>
      <w:b/>
      <w:bCs/>
    </w:rPr>
  </w:style>
  <w:style w:type="paragraph" w:styleId="a6">
    <w:name w:val="List Paragraph"/>
    <w:basedOn w:val="a"/>
    <w:uiPriority w:val="34"/>
    <w:qFormat/>
    <w:rsid w:val="00F35A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xiaoying li</dc:creator>
  <cp:keywords/>
  <dc:description/>
  <cp:lastModifiedBy>王宇蒙</cp:lastModifiedBy>
  <cp:revision>8</cp:revision>
  <dcterms:created xsi:type="dcterms:W3CDTF">2015-11-03T07:25:00Z</dcterms:created>
  <dcterms:modified xsi:type="dcterms:W3CDTF">2015-11-21T12:55:00Z</dcterms:modified>
</cp:coreProperties>
</file>