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93" w:rsidRPr="001E4793" w:rsidRDefault="001E4793" w:rsidP="001E4793">
      <w:pPr>
        <w:jc w:val="center"/>
        <w:rPr>
          <w:rFonts w:ascii="Arial" w:hAnsi="Arial" w:cs="Arial"/>
          <w:b/>
          <w:color w:val="333333"/>
          <w:sz w:val="44"/>
          <w:szCs w:val="44"/>
        </w:rPr>
      </w:pPr>
      <w:r w:rsidRPr="001E4793">
        <w:rPr>
          <w:rFonts w:ascii="Arial" w:hAnsi="Arial" w:cs="Arial" w:hint="eastAsia"/>
          <w:b/>
          <w:color w:val="333333"/>
          <w:sz w:val="44"/>
          <w:szCs w:val="44"/>
        </w:rPr>
        <w:t>埃森哲</w:t>
      </w:r>
      <w:r w:rsidRPr="001E4793">
        <w:rPr>
          <w:rFonts w:ascii="Arial" w:hAnsi="Arial" w:cs="Arial" w:hint="eastAsia"/>
          <w:b/>
          <w:color w:val="333333"/>
          <w:sz w:val="44"/>
          <w:szCs w:val="44"/>
        </w:rPr>
        <w:t>2016</w:t>
      </w:r>
      <w:r w:rsidRPr="001E4793">
        <w:rPr>
          <w:rFonts w:ascii="Arial" w:hAnsi="Arial" w:cs="Arial" w:hint="eastAsia"/>
          <w:b/>
          <w:color w:val="333333"/>
          <w:sz w:val="44"/>
          <w:szCs w:val="44"/>
        </w:rPr>
        <w:t>校园招聘</w:t>
      </w:r>
    </w:p>
    <w:p w:rsidR="001E4793" w:rsidRDefault="001E4793">
      <w:pPr>
        <w:rPr>
          <w:rFonts w:ascii="Arial" w:hAnsi="Arial" w:cs="Arial"/>
          <w:color w:val="333333"/>
          <w:szCs w:val="21"/>
        </w:rPr>
      </w:pPr>
    </w:p>
    <w:p w:rsidR="001E4793" w:rsidRPr="001E4793" w:rsidRDefault="001E4793">
      <w:pPr>
        <w:rPr>
          <w:rFonts w:ascii="Arial" w:hAnsi="Arial" w:cs="Arial"/>
          <w:b/>
          <w:color w:val="333333"/>
          <w:szCs w:val="21"/>
        </w:rPr>
      </w:pPr>
      <w:r w:rsidRPr="001E4793">
        <w:rPr>
          <w:rFonts w:ascii="Arial" w:hAnsi="Arial" w:cs="Arial" w:hint="eastAsia"/>
          <w:b/>
          <w:color w:val="333333"/>
          <w:szCs w:val="21"/>
        </w:rPr>
        <w:t>一、公司介绍</w:t>
      </w:r>
    </w:p>
    <w:p w:rsidR="002E77D0" w:rsidRPr="002E77D0" w:rsidRDefault="002E77D0" w:rsidP="002E77D0">
      <w:pPr>
        <w:rPr>
          <w:rFonts w:ascii="Arial" w:hAnsi="Arial" w:cs="Arial"/>
          <w:color w:val="000000" w:themeColor="text1"/>
          <w:szCs w:val="21"/>
        </w:rPr>
      </w:pPr>
      <w:r w:rsidRPr="002E77D0">
        <w:rPr>
          <w:rFonts w:ascii="Arial" w:hAnsi="Arial" w:cs="Arial" w:hint="eastAsia"/>
          <w:color w:val="000000" w:themeColor="text1"/>
          <w:szCs w:val="21"/>
        </w:rPr>
        <w:t>埃森哲注册成立于爱尔兰，是一家全球领先的专业服务公司。作为《财富》全球</w:t>
      </w:r>
      <w:r w:rsidRPr="002E77D0">
        <w:rPr>
          <w:rFonts w:ascii="Arial" w:hAnsi="Arial" w:cs="Arial" w:hint="eastAsia"/>
          <w:color w:val="000000" w:themeColor="text1"/>
          <w:szCs w:val="21"/>
        </w:rPr>
        <w:t>500</w:t>
      </w:r>
      <w:r w:rsidRPr="002E77D0">
        <w:rPr>
          <w:rFonts w:ascii="Arial" w:hAnsi="Arial" w:cs="Arial" w:hint="eastAsia"/>
          <w:color w:val="000000" w:themeColor="text1"/>
          <w:szCs w:val="21"/>
        </w:rPr>
        <w:t>强企业之一，我们的全球员工逾</w:t>
      </w:r>
      <w:r w:rsidRPr="002E77D0">
        <w:rPr>
          <w:rFonts w:ascii="Arial" w:hAnsi="Arial" w:cs="Arial" w:hint="eastAsia"/>
          <w:color w:val="000000" w:themeColor="text1"/>
          <w:szCs w:val="21"/>
        </w:rPr>
        <w:t>35</w:t>
      </w:r>
      <w:r w:rsidRPr="002E77D0">
        <w:rPr>
          <w:rFonts w:ascii="Arial" w:hAnsi="Arial" w:cs="Arial" w:hint="eastAsia"/>
          <w:color w:val="000000" w:themeColor="text1"/>
          <w:szCs w:val="21"/>
        </w:rPr>
        <w:t>万</w:t>
      </w:r>
      <w:r w:rsidRPr="002E77D0">
        <w:rPr>
          <w:rFonts w:ascii="Arial" w:hAnsi="Arial" w:cs="Arial" w:hint="eastAsia"/>
          <w:color w:val="000000" w:themeColor="text1"/>
          <w:szCs w:val="21"/>
        </w:rPr>
        <w:t>8</w:t>
      </w:r>
      <w:r w:rsidRPr="002E77D0">
        <w:rPr>
          <w:rFonts w:ascii="Arial" w:hAnsi="Arial" w:cs="Arial" w:hint="eastAsia"/>
          <w:color w:val="000000" w:themeColor="text1"/>
          <w:szCs w:val="21"/>
        </w:rPr>
        <w:t>千人，为遍布</w:t>
      </w:r>
      <w:r w:rsidRPr="002E77D0">
        <w:rPr>
          <w:rFonts w:ascii="Arial" w:hAnsi="Arial" w:cs="Arial" w:hint="eastAsia"/>
          <w:color w:val="000000" w:themeColor="text1"/>
          <w:szCs w:val="21"/>
        </w:rPr>
        <w:t>120</w:t>
      </w:r>
      <w:r w:rsidRPr="002E77D0">
        <w:rPr>
          <w:rFonts w:ascii="Arial" w:hAnsi="Arial" w:cs="Arial" w:hint="eastAsia"/>
          <w:color w:val="000000" w:themeColor="text1"/>
          <w:szCs w:val="21"/>
        </w:rPr>
        <w:t>多个国家的客户提供战略、咨询、数字、技术，以及运营服务。在截至</w:t>
      </w:r>
      <w:r w:rsidRPr="002E77D0">
        <w:rPr>
          <w:rFonts w:ascii="Arial" w:hAnsi="Arial" w:cs="Arial" w:hint="eastAsia"/>
          <w:color w:val="000000" w:themeColor="text1"/>
          <w:szCs w:val="21"/>
        </w:rPr>
        <w:t>2015</w:t>
      </w:r>
      <w:r w:rsidRPr="002E77D0">
        <w:rPr>
          <w:rFonts w:ascii="Arial" w:hAnsi="Arial" w:cs="Arial" w:hint="eastAsia"/>
          <w:color w:val="000000" w:themeColor="text1"/>
          <w:szCs w:val="21"/>
        </w:rPr>
        <w:t>年</w:t>
      </w:r>
      <w:r w:rsidRPr="002E77D0">
        <w:rPr>
          <w:rFonts w:ascii="Arial" w:hAnsi="Arial" w:cs="Arial" w:hint="eastAsia"/>
          <w:color w:val="000000" w:themeColor="text1"/>
          <w:szCs w:val="21"/>
        </w:rPr>
        <w:t>8</w:t>
      </w:r>
      <w:r w:rsidRPr="002E77D0">
        <w:rPr>
          <w:rFonts w:ascii="Arial" w:hAnsi="Arial" w:cs="Arial" w:hint="eastAsia"/>
          <w:color w:val="000000" w:themeColor="text1"/>
          <w:szCs w:val="21"/>
        </w:rPr>
        <w:t>月</w:t>
      </w:r>
      <w:r w:rsidRPr="002E77D0">
        <w:rPr>
          <w:rFonts w:ascii="Arial" w:hAnsi="Arial" w:cs="Arial" w:hint="eastAsia"/>
          <w:color w:val="000000" w:themeColor="text1"/>
          <w:szCs w:val="21"/>
        </w:rPr>
        <w:t>31</w:t>
      </w:r>
      <w:r w:rsidRPr="002E77D0">
        <w:rPr>
          <w:rFonts w:ascii="Arial" w:hAnsi="Arial" w:cs="Arial" w:hint="eastAsia"/>
          <w:color w:val="000000" w:themeColor="text1"/>
          <w:szCs w:val="21"/>
        </w:rPr>
        <w:t>日的财政年度，全球净收入达</w:t>
      </w:r>
      <w:r w:rsidRPr="002E77D0">
        <w:rPr>
          <w:rFonts w:ascii="Arial" w:hAnsi="Arial" w:cs="Arial" w:hint="eastAsia"/>
          <w:color w:val="000000" w:themeColor="text1"/>
          <w:szCs w:val="21"/>
        </w:rPr>
        <w:t>310</w:t>
      </w:r>
      <w:r w:rsidRPr="002E77D0">
        <w:rPr>
          <w:rFonts w:ascii="Arial" w:hAnsi="Arial" w:cs="Arial" w:hint="eastAsia"/>
          <w:color w:val="000000" w:themeColor="text1"/>
          <w:szCs w:val="21"/>
        </w:rPr>
        <w:t>亿美元。</w:t>
      </w:r>
    </w:p>
    <w:p w:rsidR="002E77D0" w:rsidRPr="002E77D0" w:rsidRDefault="002E77D0" w:rsidP="002E77D0">
      <w:pPr>
        <w:rPr>
          <w:rFonts w:ascii="Arial" w:hAnsi="Arial" w:cs="Arial"/>
          <w:color w:val="000000" w:themeColor="text1"/>
          <w:szCs w:val="21"/>
        </w:rPr>
      </w:pPr>
    </w:p>
    <w:p w:rsidR="001E4793" w:rsidRDefault="002E77D0" w:rsidP="002E77D0">
      <w:pPr>
        <w:rPr>
          <w:rFonts w:ascii="Arial" w:hAnsi="Arial" w:cs="Arial"/>
          <w:color w:val="333333"/>
          <w:szCs w:val="21"/>
        </w:rPr>
      </w:pPr>
      <w:r w:rsidRPr="002E77D0">
        <w:rPr>
          <w:rFonts w:ascii="Arial" w:hAnsi="Arial" w:cs="Arial" w:hint="eastAsia"/>
          <w:color w:val="000000" w:themeColor="text1"/>
          <w:szCs w:val="21"/>
        </w:rPr>
        <w:t>埃森哲在大中华区开展业务已超过</w:t>
      </w:r>
      <w:r w:rsidRPr="002E77D0">
        <w:rPr>
          <w:rFonts w:ascii="Arial" w:hAnsi="Arial" w:cs="Arial" w:hint="eastAsia"/>
          <w:color w:val="000000" w:themeColor="text1"/>
          <w:szCs w:val="21"/>
        </w:rPr>
        <w:t>25</w:t>
      </w:r>
      <w:r w:rsidRPr="002E77D0">
        <w:rPr>
          <w:rFonts w:ascii="Arial" w:hAnsi="Arial" w:cs="Arial" w:hint="eastAsia"/>
          <w:color w:val="000000" w:themeColor="text1"/>
          <w:szCs w:val="21"/>
        </w:rPr>
        <w:t>年，拥有一支逾</w:t>
      </w:r>
      <w:r w:rsidRPr="002E77D0">
        <w:rPr>
          <w:rFonts w:ascii="Arial" w:hAnsi="Arial" w:cs="Arial" w:hint="eastAsia"/>
          <w:color w:val="000000" w:themeColor="text1"/>
          <w:szCs w:val="21"/>
        </w:rPr>
        <w:t>11,000</w:t>
      </w:r>
      <w:r w:rsidRPr="002E77D0">
        <w:rPr>
          <w:rFonts w:ascii="Arial" w:hAnsi="Arial" w:cs="Arial" w:hint="eastAsia"/>
          <w:color w:val="000000" w:themeColor="text1"/>
          <w:szCs w:val="21"/>
        </w:rPr>
        <w:t>人的员工队伍，分布于北京、上海、大连、成都、广州、深圳、香港和台北。作为绩效提升专家，我们致力将世界领先的商业技术实践于中国市场，帮助中国企业和政府制定战略、优化流程、集成系统、促进创新、提升运营效率、形成整体竞争优势，从而实现基业常青。</w:t>
      </w:r>
    </w:p>
    <w:p w:rsidR="001E4793" w:rsidRDefault="001E4793" w:rsidP="001E4793">
      <w:pPr>
        <w:rPr>
          <w:rFonts w:ascii="Arial" w:hAnsi="Arial" w:cs="Arial"/>
          <w:color w:val="333333"/>
          <w:szCs w:val="21"/>
        </w:rPr>
      </w:pPr>
    </w:p>
    <w:p w:rsidR="001E4793" w:rsidRDefault="001E4793" w:rsidP="001E4793">
      <w:pPr>
        <w:rPr>
          <w:rFonts w:ascii="Arial" w:hAnsi="Arial" w:cs="Arial"/>
          <w:b/>
          <w:color w:val="333333"/>
          <w:szCs w:val="21"/>
        </w:rPr>
      </w:pPr>
      <w:r w:rsidRPr="001E4793">
        <w:rPr>
          <w:rFonts w:ascii="Arial" w:hAnsi="Arial" w:cs="Arial" w:hint="eastAsia"/>
          <w:b/>
          <w:color w:val="333333"/>
          <w:szCs w:val="21"/>
        </w:rPr>
        <w:t>二、招聘岗位</w:t>
      </w:r>
    </w:p>
    <w:p w:rsidR="00AF1F10" w:rsidRDefault="00AF1F10" w:rsidP="00AF1F10">
      <w:pPr>
        <w:ind w:firstLineChars="200" w:firstLine="420"/>
        <w:rPr>
          <w:rFonts w:ascii="Arial" w:hAnsi="Arial" w:cs="Arial"/>
          <w:color w:val="000000" w:themeColor="text1"/>
          <w:szCs w:val="21"/>
        </w:rPr>
      </w:pPr>
    </w:p>
    <w:p w:rsidR="00A220E4" w:rsidRDefault="00A220E4" w:rsidP="00A220E4">
      <w:pPr>
        <w:spacing w:line="360" w:lineRule="auto"/>
        <w:ind w:leftChars="1" w:left="426" w:hangingChars="201" w:hanging="424"/>
        <w:rPr>
          <w:b/>
        </w:rPr>
      </w:pPr>
      <w:r>
        <w:rPr>
          <w:rFonts w:hint="eastAsia"/>
          <w:b/>
        </w:rPr>
        <w:t>埃森哲提供的职位</w:t>
      </w:r>
    </w:p>
    <w:p w:rsidR="00A220E4" w:rsidRDefault="00A220E4" w:rsidP="00A220E4">
      <w:pPr>
        <w:spacing w:line="360" w:lineRule="auto"/>
        <w:ind w:left="2" w:firstLine="2"/>
      </w:pPr>
      <w:r>
        <w:rPr>
          <w:rFonts w:hint="eastAsia"/>
        </w:rPr>
        <w:t>俯瞰埃森哲的整体架构便于您深入了解我们提供的各种职位，</w:t>
      </w:r>
    </w:p>
    <w:p w:rsidR="00A220E4" w:rsidRDefault="00A220E4" w:rsidP="00A220E4">
      <w:pPr>
        <w:spacing w:line="360" w:lineRule="auto"/>
        <w:ind w:leftChars="1" w:left="424" w:hangingChars="201" w:hanging="422"/>
      </w:pPr>
      <w:r>
        <w:rPr>
          <w:rFonts w:hint="eastAsia"/>
        </w:rPr>
        <w:t>应届毕业生加入埃森哲后，会任职于以下三种部门之一：</w:t>
      </w:r>
    </w:p>
    <w:p w:rsidR="00A220E4" w:rsidRPr="00144578" w:rsidRDefault="00A220E4" w:rsidP="00A220E4">
      <w:pPr>
        <w:pStyle w:val="ListParagraph1"/>
        <w:numPr>
          <w:ilvl w:val="0"/>
          <w:numId w:val="5"/>
        </w:numPr>
        <w:spacing w:line="360" w:lineRule="auto"/>
        <w:ind w:leftChars="1" w:left="426" w:hangingChars="201" w:hanging="424"/>
        <w:rPr>
          <w:b/>
        </w:rPr>
      </w:pPr>
      <w:r w:rsidRPr="00144578">
        <w:rPr>
          <w:rFonts w:hint="eastAsia"/>
          <w:b/>
        </w:rPr>
        <w:t>咨询（客户与市场职业</w:t>
      </w:r>
      <w:r>
        <w:rPr>
          <w:rFonts w:hint="eastAsia"/>
          <w:b/>
        </w:rPr>
        <w:t>路线</w:t>
      </w:r>
      <w:r w:rsidRPr="00144578">
        <w:rPr>
          <w:rFonts w:hint="eastAsia"/>
          <w:b/>
        </w:rPr>
        <w:t>）：</w:t>
      </w:r>
    </w:p>
    <w:p w:rsidR="00A220E4" w:rsidRDefault="00A220E4" w:rsidP="00A220E4">
      <w:pPr>
        <w:pStyle w:val="ListParagraph1"/>
        <w:spacing w:line="360" w:lineRule="auto"/>
        <w:ind w:left="424" w:firstLineChars="0" w:firstLine="0"/>
      </w:pPr>
      <w:r>
        <w:rPr>
          <w:rFonts w:hint="eastAsia"/>
        </w:rPr>
        <w:t>在这里，员工为客户提供广泛的管理和技术咨询服务，同时拓展自身的市场洞察力，与世界知名企业和政府建立、保持和维护高端合作关系。</w:t>
      </w:r>
    </w:p>
    <w:p w:rsidR="00A220E4" w:rsidRPr="00144578" w:rsidRDefault="00A220E4" w:rsidP="00A220E4">
      <w:pPr>
        <w:pStyle w:val="ListParagraph1"/>
        <w:numPr>
          <w:ilvl w:val="0"/>
          <w:numId w:val="5"/>
        </w:numPr>
        <w:spacing w:line="360" w:lineRule="auto"/>
        <w:ind w:leftChars="1" w:left="426" w:hangingChars="201" w:hanging="424"/>
        <w:rPr>
          <w:b/>
        </w:rPr>
      </w:pPr>
      <w:r w:rsidRPr="00144578">
        <w:rPr>
          <w:rFonts w:hint="eastAsia"/>
          <w:b/>
        </w:rPr>
        <w:t>技术交付（客户交付与运营职业</w:t>
      </w:r>
      <w:r>
        <w:rPr>
          <w:rFonts w:hint="eastAsia"/>
          <w:b/>
        </w:rPr>
        <w:t>路线</w:t>
      </w:r>
      <w:r w:rsidRPr="00144578">
        <w:rPr>
          <w:rFonts w:hint="eastAsia"/>
          <w:b/>
        </w:rPr>
        <w:t>）：</w:t>
      </w:r>
    </w:p>
    <w:p w:rsidR="00A220E4" w:rsidRDefault="00A220E4" w:rsidP="00A220E4">
      <w:pPr>
        <w:pStyle w:val="ListParagraph1"/>
        <w:spacing w:line="360" w:lineRule="auto"/>
        <w:ind w:left="424" w:firstLineChars="0" w:firstLine="0"/>
      </w:pPr>
      <w:r>
        <w:rPr>
          <w:rFonts w:hint="eastAsia"/>
        </w:rPr>
        <w:t>在这里，员工为全球的企业和政府客户提供解决方案，帮助他们设计、开发并</w:t>
      </w:r>
      <w:r>
        <w:rPr>
          <w:rFonts w:hint="eastAsia"/>
        </w:rPr>
        <w:t>/</w:t>
      </w:r>
      <w:r>
        <w:rPr>
          <w:rFonts w:hint="eastAsia"/>
        </w:rPr>
        <w:t>或交付解决方案、服务、能力或产品。</w:t>
      </w:r>
    </w:p>
    <w:p w:rsidR="00A220E4" w:rsidRPr="00144578" w:rsidRDefault="00A220E4" w:rsidP="00A220E4">
      <w:pPr>
        <w:pStyle w:val="ListParagraph1"/>
        <w:numPr>
          <w:ilvl w:val="0"/>
          <w:numId w:val="5"/>
        </w:numPr>
        <w:spacing w:line="360" w:lineRule="auto"/>
        <w:ind w:leftChars="1" w:left="426" w:hangingChars="201" w:hanging="424"/>
        <w:rPr>
          <w:b/>
        </w:rPr>
      </w:pPr>
      <w:r w:rsidRPr="00144578">
        <w:rPr>
          <w:rFonts w:hint="eastAsia"/>
          <w:b/>
        </w:rPr>
        <w:t>公司职能部门：</w:t>
      </w:r>
    </w:p>
    <w:p w:rsidR="00A220E4" w:rsidRDefault="00A220E4" w:rsidP="00A220E4">
      <w:pPr>
        <w:pStyle w:val="ListParagraph1"/>
        <w:spacing w:line="360" w:lineRule="auto"/>
        <w:ind w:left="424" w:firstLineChars="0" w:firstLine="0"/>
      </w:pPr>
      <w:r>
        <w:rPr>
          <w:rFonts w:hint="eastAsia"/>
        </w:rPr>
        <w:t>在这里，员工运用专业技能实现埃森哲内部高效运营。</w:t>
      </w:r>
    </w:p>
    <w:p w:rsidR="00A220E4" w:rsidRPr="00144578" w:rsidRDefault="00A220E4" w:rsidP="00A220E4">
      <w:pPr>
        <w:spacing w:line="360" w:lineRule="auto"/>
        <w:rPr>
          <w:b/>
        </w:rPr>
      </w:pPr>
      <w:r w:rsidRPr="00144578">
        <w:rPr>
          <w:rFonts w:hint="eastAsia"/>
          <w:b/>
        </w:rPr>
        <w:t>我们的团队</w:t>
      </w:r>
    </w:p>
    <w:p w:rsidR="00A220E4" w:rsidRDefault="00A220E4" w:rsidP="00A220E4">
      <w:pPr>
        <w:pStyle w:val="a6"/>
        <w:numPr>
          <w:ilvl w:val="0"/>
          <w:numId w:val="6"/>
        </w:numPr>
        <w:spacing w:line="360" w:lineRule="auto"/>
        <w:ind w:firstLineChars="0"/>
      </w:pPr>
      <w:r w:rsidRPr="00F35BD7">
        <w:rPr>
          <w:rFonts w:hint="eastAsia"/>
          <w:b/>
          <w:bCs/>
          <w:color w:val="FF0000"/>
          <w:u w:val="single"/>
        </w:rPr>
        <w:t>埃森哲战略</w:t>
      </w:r>
      <w:r>
        <w:rPr>
          <w:rFonts w:hint="eastAsia"/>
        </w:rPr>
        <w:t>团队帮助</w:t>
      </w:r>
      <w:r w:rsidRPr="001A7172">
        <w:rPr>
          <w:rFonts w:hint="eastAsia"/>
        </w:rPr>
        <w:t>客户</w:t>
      </w:r>
      <w:r>
        <w:rPr>
          <w:rFonts w:hint="eastAsia"/>
        </w:rPr>
        <w:t>塑造</w:t>
      </w:r>
      <w:r w:rsidRPr="001A7172">
        <w:rPr>
          <w:rFonts w:hint="eastAsia"/>
        </w:rPr>
        <w:t>未来</w:t>
      </w:r>
      <w:r>
        <w:rPr>
          <w:rFonts w:hint="eastAsia"/>
        </w:rPr>
        <w:t>，运用深入的商业洞察力，把握变革行业的技术趋势，确保客户保持行业领先地位。</w:t>
      </w:r>
    </w:p>
    <w:p w:rsidR="00A220E4" w:rsidRDefault="00A220E4" w:rsidP="00A220E4">
      <w:pPr>
        <w:pStyle w:val="a6"/>
        <w:numPr>
          <w:ilvl w:val="0"/>
          <w:numId w:val="6"/>
        </w:numPr>
        <w:spacing w:line="360" w:lineRule="auto"/>
        <w:ind w:firstLineChars="0"/>
      </w:pPr>
      <w:r w:rsidRPr="00F35BD7">
        <w:rPr>
          <w:rFonts w:hint="eastAsia"/>
          <w:b/>
          <w:bCs/>
          <w:color w:val="1F497D" w:themeColor="text2"/>
          <w:u w:val="single"/>
        </w:rPr>
        <w:t>埃森哲咨询</w:t>
      </w:r>
      <w:r>
        <w:rPr>
          <w:rFonts w:hint="eastAsia"/>
        </w:rPr>
        <w:t>团队针对特定行业，发掘客户面临的业务难题及适用技术，为客户打造量身定制的创新型解决方案，从而推动客户企业转型。</w:t>
      </w:r>
    </w:p>
    <w:p w:rsidR="00A220E4" w:rsidRDefault="00A220E4" w:rsidP="00A220E4">
      <w:pPr>
        <w:pStyle w:val="a6"/>
        <w:numPr>
          <w:ilvl w:val="0"/>
          <w:numId w:val="6"/>
        </w:numPr>
        <w:spacing w:line="360" w:lineRule="auto"/>
        <w:ind w:firstLineChars="0"/>
      </w:pPr>
      <w:r w:rsidRPr="00E158F6">
        <w:rPr>
          <w:rFonts w:hint="eastAsia"/>
          <w:b/>
          <w:bCs/>
          <w:color w:val="FFC000"/>
          <w:u w:val="single"/>
        </w:rPr>
        <w:lastRenderedPageBreak/>
        <w:t>埃森哲数字</w:t>
      </w:r>
      <w:r>
        <w:rPr>
          <w:rFonts w:hint="eastAsia"/>
        </w:rPr>
        <w:t>团队助力客户业务的数字化进程，帮助客户借助数据分析、互动营销和移动服务等数字工具的强大力量，提高成千上万终端用户的用户体验。</w:t>
      </w:r>
    </w:p>
    <w:p w:rsidR="00A220E4" w:rsidRDefault="00A220E4" w:rsidP="00A220E4">
      <w:pPr>
        <w:pStyle w:val="a6"/>
        <w:numPr>
          <w:ilvl w:val="0"/>
          <w:numId w:val="6"/>
        </w:numPr>
        <w:spacing w:line="360" w:lineRule="auto"/>
        <w:ind w:firstLineChars="0"/>
      </w:pPr>
      <w:r w:rsidRPr="00E158F6">
        <w:rPr>
          <w:rFonts w:hint="eastAsia"/>
          <w:b/>
          <w:bCs/>
          <w:color w:val="00B050"/>
          <w:u w:val="single"/>
        </w:rPr>
        <w:t>埃森哲技术</w:t>
      </w:r>
      <w:r>
        <w:rPr>
          <w:rFonts w:hint="eastAsia"/>
        </w:rPr>
        <w:t>团队将最高端技术融入客户的业务当中，改变客户员工和顾客的工作、生活与娱乐体验。</w:t>
      </w:r>
    </w:p>
    <w:p w:rsidR="00A220E4" w:rsidRDefault="00A220E4" w:rsidP="00A220E4">
      <w:pPr>
        <w:pStyle w:val="a6"/>
        <w:numPr>
          <w:ilvl w:val="0"/>
          <w:numId w:val="6"/>
        </w:numPr>
        <w:spacing w:line="360" w:lineRule="auto"/>
        <w:ind w:firstLineChars="0"/>
      </w:pPr>
      <w:r w:rsidRPr="00E158F6">
        <w:rPr>
          <w:rFonts w:hint="eastAsia"/>
          <w:b/>
          <w:bCs/>
          <w:color w:val="00B0F0"/>
          <w:u w:val="single"/>
        </w:rPr>
        <w:t>埃森哲运营</w:t>
      </w:r>
      <w:r>
        <w:rPr>
          <w:rFonts w:hint="eastAsia"/>
        </w:rPr>
        <w:t>团队为客户提供业务流程和基础建设的运营服务。</w:t>
      </w:r>
    </w:p>
    <w:p w:rsidR="00A220E4" w:rsidRPr="001A7172" w:rsidRDefault="00A220E4" w:rsidP="00A220E4">
      <w:pPr>
        <w:spacing w:line="360" w:lineRule="auto"/>
      </w:pPr>
      <w:r>
        <w:rPr>
          <w:rFonts w:hint="eastAsia"/>
        </w:rPr>
        <w:t>您只需选择自己的职业路线，我们为您提供职业前途和晋升到领导岗位的机会。</w:t>
      </w:r>
    </w:p>
    <w:p w:rsidR="00AF1F10" w:rsidRDefault="00AF1F10" w:rsidP="001E4793">
      <w:pPr>
        <w:rPr>
          <w:rFonts w:ascii="Arial" w:hAnsi="Arial" w:cs="Arial"/>
          <w:b/>
          <w:color w:val="333333"/>
          <w:szCs w:val="21"/>
        </w:rPr>
      </w:pPr>
    </w:p>
    <w:p w:rsidR="00A220E4" w:rsidRPr="001E4793" w:rsidRDefault="00A220E4" w:rsidP="001E4793">
      <w:pPr>
        <w:rPr>
          <w:rFonts w:ascii="Arial" w:hAnsi="Arial" w:cs="Arial"/>
          <w:b/>
          <w:color w:val="333333"/>
          <w:szCs w:val="21"/>
        </w:rPr>
      </w:pPr>
      <w:bookmarkStart w:id="0" w:name="_GoBack"/>
      <w:bookmarkEnd w:id="0"/>
    </w:p>
    <w:p w:rsidR="001E4793" w:rsidRPr="001E4793" w:rsidRDefault="001E4793" w:rsidP="001E4793">
      <w:pPr>
        <w:rPr>
          <w:b/>
          <w:sz w:val="24"/>
          <w:szCs w:val="24"/>
        </w:rPr>
      </w:pPr>
      <w:r w:rsidRPr="001E4793">
        <w:rPr>
          <w:rFonts w:hint="eastAsia"/>
          <w:b/>
          <w:sz w:val="24"/>
          <w:szCs w:val="24"/>
        </w:rPr>
        <w:t>1</w:t>
      </w:r>
      <w:r w:rsidRPr="001E4793">
        <w:rPr>
          <w:rFonts w:hint="eastAsia"/>
          <w:b/>
          <w:sz w:val="24"/>
          <w:szCs w:val="24"/>
        </w:rPr>
        <w:t>、</w:t>
      </w:r>
      <w:r w:rsidRPr="001E4793">
        <w:rPr>
          <w:b/>
          <w:sz w:val="24"/>
          <w:szCs w:val="24"/>
        </w:rPr>
        <w:t>Consulting Analyst</w:t>
      </w:r>
    </w:p>
    <w:p w:rsidR="001E4793" w:rsidRPr="001E4793" w:rsidRDefault="001E4793" w:rsidP="001E4793">
      <w:pPr>
        <w:rPr>
          <w:rFonts w:ascii="Arial" w:hAnsi="Arial" w:cs="Arial"/>
          <w:color w:val="333333"/>
          <w:szCs w:val="21"/>
        </w:rPr>
      </w:pPr>
      <w:r w:rsidRPr="001E4793">
        <w:rPr>
          <w:rFonts w:ascii="Arial" w:hAnsi="Arial" w:cs="Arial"/>
          <w:bCs/>
          <w:iCs/>
          <w:color w:val="333333"/>
          <w:szCs w:val="21"/>
        </w:rPr>
        <w:t>Description Section</w:t>
      </w:r>
    </w:p>
    <w:p w:rsidR="001E4793" w:rsidRPr="001E4793" w:rsidRDefault="001E4793" w:rsidP="001E4793">
      <w:pPr>
        <w:rPr>
          <w:rFonts w:ascii="Arial" w:hAnsi="Arial" w:cs="Arial"/>
          <w:color w:val="333333"/>
          <w:szCs w:val="21"/>
        </w:rPr>
      </w:pPr>
      <w:r w:rsidRPr="001E4793">
        <w:rPr>
          <w:rFonts w:ascii="Arial" w:hAnsi="Arial" w:cs="Arial"/>
          <w:color w:val="333333"/>
          <w:szCs w:val="21"/>
        </w:rPr>
        <w:t>Join Accenture and help transform leading organizations and communities around the world.  The sheer scale of our capabilities and client engagements and the way we collaborate, operate and deliver value provides an unparalleled opportunity to grow and advance.  Choose Accenture, and make delivering innovative work part of your extraordinary career.</w:t>
      </w:r>
    </w:p>
    <w:p w:rsidR="001E4793" w:rsidRPr="001E4793" w:rsidRDefault="001E4793" w:rsidP="001E4793">
      <w:pPr>
        <w:rPr>
          <w:rFonts w:ascii="Arial" w:hAnsi="Arial" w:cs="Arial"/>
          <w:color w:val="333333"/>
          <w:szCs w:val="21"/>
        </w:rPr>
      </w:pPr>
      <w:r w:rsidRPr="001E4793">
        <w:rPr>
          <w:rFonts w:ascii="Arial" w:hAnsi="Arial" w:cs="Arial"/>
          <w:color w:val="333333"/>
          <w:szCs w:val="21"/>
        </w:rPr>
        <w:t xml:space="preserve">People in our </w:t>
      </w:r>
      <w:r w:rsidRPr="001E4793">
        <w:rPr>
          <w:rFonts w:ascii="Arial" w:hAnsi="Arial" w:cs="Arial"/>
          <w:bCs/>
          <w:color w:val="333333"/>
          <w:szCs w:val="21"/>
        </w:rPr>
        <w:t>Client &amp; Market</w:t>
      </w:r>
      <w:r w:rsidRPr="001E4793">
        <w:rPr>
          <w:rFonts w:ascii="Arial" w:hAnsi="Arial" w:cs="Arial"/>
          <w:color w:val="333333"/>
          <w:szCs w:val="21"/>
        </w:rPr>
        <w:t xml:space="preserve"> career track drive profitable growth by developing market-relevant insights to increase market share or create new markets. They progress through required promotion into market-facing roles that have a direct impact on sales. </w:t>
      </w:r>
    </w:p>
    <w:p w:rsidR="001E4793" w:rsidRPr="001E4793" w:rsidRDefault="001E4793" w:rsidP="001E4793">
      <w:pPr>
        <w:rPr>
          <w:rFonts w:ascii="Arial" w:hAnsi="Arial" w:cs="Arial"/>
          <w:color w:val="333333"/>
          <w:szCs w:val="21"/>
        </w:rPr>
      </w:pPr>
      <w:r w:rsidRPr="001E4793">
        <w:rPr>
          <w:rFonts w:ascii="Arial" w:hAnsi="Arial" w:cs="Arial"/>
          <w:color w:val="333333"/>
          <w:szCs w:val="21"/>
        </w:rPr>
        <w:t xml:space="preserve">Consulting Analyst design and implement process and change interventions that integrate strategy, technology and people to enable process improvements that create value for clients. Or analyze, design and/or develop best practice business changes through technology solutions. </w:t>
      </w:r>
    </w:p>
    <w:p w:rsidR="001E4793" w:rsidRPr="001E4793" w:rsidRDefault="001E4793" w:rsidP="001E4793">
      <w:pPr>
        <w:rPr>
          <w:rFonts w:ascii="Arial" w:hAnsi="Arial" w:cs="Arial"/>
          <w:color w:val="333333"/>
          <w:szCs w:val="21"/>
        </w:rPr>
      </w:pPr>
      <w:r w:rsidRPr="001E4793">
        <w:rPr>
          <w:rFonts w:ascii="Arial" w:hAnsi="Arial" w:cs="Arial"/>
          <w:bCs/>
          <w:color w:val="333333"/>
          <w:szCs w:val="21"/>
        </w:rPr>
        <w:br/>
        <w:t>Job Description</w:t>
      </w:r>
    </w:p>
    <w:p w:rsidR="001E4793" w:rsidRPr="001E4793" w:rsidRDefault="001E4793" w:rsidP="001E4793">
      <w:pPr>
        <w:rPr>
          <w:rFonts w:ascii="Arial" w:hAnsi="Arial" w:cs="Arial"/>
          <w:color w:val="333333"/>
          <w:szCs w:val="21"/>
        </w:rPr>
      </w:pPr>
      <w:r w:rsidRPr="001E4793">
        <w:rPr>
          <w:rFonts w:ascii="Arial" w:hAnsi="Arial" w:cs="Arial"/>
          <w:color w:val="333333"/>
          <w:szCs w:val="21"/>
        </w:rPr>
        <w:t>A professional at this position level within Accenture has the following responsibilities:</w:t>
      </w:r>
      <w:r w:rsidRPr="001E4793">
        <w:rPr>
          <w:rFonts w:ascii="Arial" w:hAnsi="Arial" w:cs="Arial"/>
          <w:color w:val="333333"/>
          <w:szCs w:val="21"/>
        </w:rPr>
        <w:br/>
        <w:t xml:space="preserve">Analyzes and solvesproblems that are </w:t>
      </w:r>
      <w:r w:rsidRPr="001E4793">
        <w:rPr>
          <w:rFonts w:ascii="Arial" w:hAnsi="Arial" w:cs="Arial"/>
          <w:bCs/>
          <w:color w:val="333333"/>
          <w:szCs w:val="21"/>
        </w:rPr>
        <w:t xml:space="preserve">low complexity </w:t>
      </w:r>
      <w:r w:rsidRPr="001E4793">
        <w:rPr>
          <w:rFonts w:ascii="Arial" w:hAnsi="Arial" w:cs="Arial"/>
          <w:color w:val="333333"/>
          <w:szCs w:val="21"/>
        </w:rPr>
        <w:t>and</w:t>
      </w:r>
      <w:r w:rsidRPr="001E4793">
        <w:rPr>
          <w:rFonts w:ascii="Arial" w:hAnsi="Arial" w:cs="Arial"/>
          <w:bCs/>
          <w:color w:val="333333"/>
          <w:szCs w:val="21"/>
        </w:rPr>
        <w:t xml:space="preserve"> may be routine in nature </w:t>
      </w:r>
      <w:r w:rsidRPr="001E4793">
        <w:rPr>
          <w:rFonts w:ascii="Arial" w:hAnsi="Arial" w:cs="Arial"/>
          <w:color w:val="333333"/>
          <w:szCs w:val="21"/>
        </w:rPr>
        <w:t>where answers can be readily obtained.</w:t>
      </w:r>
      <w:r w:rsidRPr="001E4793">
        <w:rPr>
          <w:rFonts w:ascii="Arial" w:hAnsi="Arial" w:cs="Arial"/>
          <w:color w:val="333333"/>
          <w:szCs w:val="21"/>
        </w:rPr>
        <w:br/>
        <w:t>Interacts with peers within Accenture before updating supervisors.  Likely has limited direct exposure with non-management levels at a client and/or within Accenture.</w:t>
      </w:r>
      <w:r w:rsidRPr="001E4793">
        <w:rPr>
          <w:rFonts w:ascii="Arial" w:hAnsi="Arial" w:cs="Arial"/>
          <w:color w:val="333333"/>
          <w:szCs w:val="21"/>
        </w:rPr>
        <w:br/>
        <w:t>Receives</w:t>
      </w:r>
      <w:r w:rsidRPr="001E4793">
        <w:rPr>
          <w:rFonts w:ascii="Arial" w:hAnsi="Arial" w:cs="Arial"/>
          <w:bCs/>
          <w:color w:val="333333"/>
          <w:szCs w:val="21"/>
        </w:rPr>
        <w:t xml:space="preserve"> moderate  of level instruction</w:t>
      </w:r>
      <w:r w:rsidRPr="001E4793">
        <w:rPr>
          <w:rFonts w:ascii="Arial" w:hAnsi="Arial" w:cs="Arial"/>
          <w:color w:val="333333"/>
          <w:szCs w:val="21"/>
        </w:rPr>
        <w:t xml:space="preserve"> on daily work tasks and </w:t>
      </w:r>
      <w:r w:rsidRPr="001E4793">
        <w:rPr>
          <w:rFonts w:ascii="Arial" w:hAnsi="Arial" w:cs="Arial"/>
          <w:bCs/>
          <w:color w:val="333333"/>
          <w:szCs w:val="21"/>
        </w:rPr>
        <w:t>detailed instructions</w:t>
      </w:r>
      <w:r w:rsidRPr="001E4793">
        <w:rPr>
          <w:rFonts w:ascii="Arial" w:hAnsi="Arial" w:cs="Arial"/>
          <w:color w:val="333333"/>
          <w:szCs w:val="21"/>
        </w:rPr>
        <w:t xml:space="preserve"> on new assignments.</w:t>
      </w:r>
      <w:r w:rsidRPr="001E4793">
        <w:rPr>
          <w:rFonts w:ascii="Arial" w:hAnsi="Arial" w:cs="Arial"/>
          <w:color w:val="333333"/>
          <w:szCs w:val="21"/>
        </w:rPr>
        <w:br/>
        <w:t xml:space="preserve">Decisions impact own work and may impact the </w:t>
      </w:r>
      <w:r w:rsidRPr="001E4793">
        <w:rPr>
          <w:rFonts w:ascii="Arial" w:hAnsi="Arial" w:cs="Arial"/>
          <w:bCs/>
          <w:color w:val="333333"/>
          <w:szCs w:val="21"/>
        </w:rPr>
        <w:t>work of others.</w:t>
      </w:r>
      <w:r w:rsidRPr="001E4793">
        <w:rPr>
          <w:rFonts w:ascii="Arial" w:hAnsi="Arial" w:cs="Arial"/>
          <w:color w:val="333333"/>
          <w:szCs w:val="21"/>
        </w:rPr>
        <w:br/>
        <w:t xml:space="preserve">Individual contributor as a part of a team, with a </w:t>
      </w:r>
      <w:r w:rsidRPr="001E4793">
        <w:rPr>
          <w:rFonts w:ascii="Arial" w:hAnsi="Arial" w:cs="Arial"/>
          <w:bCs/>
          <w:color w:val="333333"/>
          <w:szCs w:val="21"/>
        </w:rPr>
        <w:t>focused scope of work</w:t>
      </w:r>
      <w:r w:rsidRPr="001E4793">
        <w:rPr>
          <w:rFonts w:ascii="Arial" w:hAnsi="Arial" w:cs="Arial"/>
          <w:color w:val="333333"/>
          <w:szCs w:val="21"/>
        </w:rPr>
        <w:t>.</w:t>
      </w:r>
    </w:p>
    <w:p w:rsidR="001E4793" w:rsidRPr="001E4793" w:rsidRDefault="001E4793" w:rsidP="001E4793">
      <w:pPr>
        <w:rPr>
          <w:rFonts w:ascii="Arial" w:hAnsi="Arial" w:cs="Arial"/>
          <w:color w:val="333333"/>
          <w:szCs w:val="21"/>
        </w:rPr>
      </w:pPr>
      <w:r w:rsidRPr="001E4793">
        <w:rPr>
          <w:rFonts w:ascii="Arial" w:hAnsi="Arial" w:cs="Arial"/>
          <w:bCs/>
          <w:iCs/>
          <w:color w:val="333333"/>
          <w:szCs w:val="21"/>
        </w:rPr>
        <w:t>Qualifications</w:t>
      </w:r>
    </w:p>
    <w:p w:rsidR="001E4793" w:rsidRPr="001E4793" w:rsidRDefault="001E4793" w:rsidP="001E4793">
      <w:pPr>
        <w:rPr>
          <w:rFonts w:ascii="Arial" w:hAnsi="Arial" w:cs="Arial"/>
          <w:color w:val="333333"/>
          <w:szCs w:val="21"/>
        </w:rPr>
      </w:pPr>
      <w:r w:rsidRPr="001E4793">
        <w:rPr>
          <w:rFonts w:ascii="Arial" w:hAnsi="Arial" w:cs="Arial"/>
          <w:bCs/>
          <w:color w:val="333333"/>
          <w:szCs w:val="21"/>
        </w:rPr>
        <w:t xml:space="preserve">Basic Qualifications: </w:t>
      </w:r>
    </w:p>
    <w:p w:rsidR="001E4793" w:rsidRPr="001E4793" w:rsidRDefault="001E4793" w:rsidP="001E4793">
      <w:pPr>
        <w:rPr>
          <w:rFonts w:ascii="Arial" w:hAnsi="Arial" w:cs="Arial"/>
          <w:color w:val="333333"/>
          <w:szCs w:val="21"/>
        </w:rPr>
      </w:pPr>
      <w:r w:rsidRPr="001E4793">
        <w:rPr>
          <w:rFonts w:ascii="Arial" w:hAnsi="Arial" w:cs="Arial"/>
          <w:color w:val="333333"/>
          <w:szCs w:val="21"/>
        </w:rPr>
        <w:t>• Ability to meet travel requirements, when applicable</w:t>
      </w:r>
      <w:r w:rsidRPr="001E4793">
        <w:rPr>
          <w:rFonts w:ascii="Arial" w:hAnsi="Arial" w:cs="Arial"/>
          <w:color w:val="333333"/>
          <w:szCs w:val="21"/>
        </w:rPr>
        <w:br/>
        <w:t>• Bachelor or above education certification</w:t>
      </w:r>
    </w:p>
    <w:p w:rsidR="001E4793" w:rsidRPr="001E4793" w:rsidRDefault="001E4793" w:rsidP="001E4793">
      <w:pPr>
        <w:rPr>
          <w:rFonts w:ascii="Arial" w:hAnsi="Arial" w:cs="Arial"/>
          <w:color w:val="333333"/>
          <w:szCs w:val="21"/>
        </w:rPr>
      </w:pPr>
      <w:r w:rsidRPr="001E4793">
        <w:rPr>
          <w:rFonts w:ascii="Arial" w:hAnsi="Arial" w:cs="Arial"/>
          <w:bCs/>
          <w:color w:val="333333"/>
          <w:szCs w:val="21"/>
        </w:rPr>
        <w:br/>
        <w:t xml:space="preserve">Professional Skill Requirements </w:t>
      </w:r>
    </w:p>
    <w:p w:rsidR="001E4793" w:rsidRPr="001E4793" w:rsidRDefault="001E4793" w:rsidP="001E4793">
      <w:pPr>
        <w:rPr>
          <w:rFonts w:ascii="Arial" w:hAnsi="Arial" w:cs="Arial"/>
          <w:color w:val="333333"/>
          <w:szCs w:val="21"/>
        </w:rPr>
      </w:pPr>
      <w:r w:rsidRPr="001E4793">
        <w:rPr>
          <w:rFonts w:ascii="Arial" w:hAnsi="Arial" w:cs="Arial"/>
          <w:color w:val="333333"/>
          <w:szCs w:val="21"/>
        </w:rPr>
        <w:t xml:space="preserve">• Good financial acumen and financial analysis and diagnosis skills. </w:t>
      </w:r>
      <w:r w:rsidRPr="001E4793">
        <w:rPr>
          <w:rFonts w:ascii="Arial" w:hAnsi="Arial" w:cs="Arial"/>
          <w:color w:val="333333"/>
          <w:szCs w:val="21"/>
        </w:rPr>
        <w:br/>
        <w:t>• Proven success in contributing to a team-oriented environment.</w:t>
      </w:r>
      <w:r w:rsidRPr="001E4793">
        <w:rPr>
          <w:rFonts w:ascii="Arial" w:hAnsi="Arial" w:cs="Arial"/>
          <w:color w:val="333333"/>
          <w:szCs w:val="21"/>
        </w:rPr>
        <w:br/>
      </w:r>
      <w:r w:rsidRPr="001E4793">
        <w:rPr>
          <w:rFonts w:ascii="Arial" w:hAnsi="Arial" w:cs="Arial"/>
          <w:color w:val="333333"/>
          <w:szCs w:val="21"/>
        </w:rPr>
        <w:lastRenderedPageBreak/>
        <w:t>• Proven ability to work creatively and analytically in a problem-solving environment.</w:t>
      </w:r>
      <w:r w:rsidRPr="001E4793">
        <w:rPr>
          <w:rFonts w:ascii="Arial" w:hAnsi="Arial" w:cs="Arial"/>
          <w:color w:val="333333"/>
          <w:szCs w:val="21"/>
        </w:rPr>
        <w:br/>
        <w:t xml:space="preserve">• Excellent leadership, communication (written and oral) and interpersonal skill. </w:t>
      </w:r>
    </w:p>
    <w:p w:rsidR="001E4793" w:rsidRDefault="001E4793" w:rsidP="001E4793">
      <w:pPr>
        <w:rPr>
          <w:rFonts w:ascii="Arial" w:hAnsi="Arial" w:cs="Arial"/>
          <w:color w:val="333333"/>
          <w:szCs w:val="21"/>
        </w:rPr>
      </w:pPr>
    </w:p>
    <w:p w:rsidR="001E4793" w:rsidRDefault="001E4793" w:rsidP="001E4793"/>
    <w:p w:rsidR="001E4793" w:rsidRPr="001E4793" w:rsidRDefault="001E4793" w:rsidP="001E4793">
      <w:pPr>
        <w:rPr>
          <w:b/>
          <w:bCs/>
          <w:iCs/>
          <w:sz w:val="24"/>
          <w:szCs w:val="24"/>
        </w:rPr>
      </w:pPr>
      <w:r w:rsidRPr="001E4793">
        <w:rPr>
          <w:rFonts w:hint="eastAsia"/>
          <w:b/>
          <w:sz w:val="24"/>
          <w:szCs w:val="24"/>
        </w:rPr>
        <w:t>2</w:t>
      </w:r>
      <w:r w:rsidRPr="001E4793">
        <w:rPr>
          <w:rFonts w:hint="eastAsia"/>
          <w:b/>
          <w:sz w:val="24"/>
          <w:szCs w:val="24"/>
        </w:rPr>
        <w:t>、</w:t>
      </w:r>
      <w:r w:rsidRPr="001E4793">
        <w:rPr>
          <w:b/>
          <w:bCs/>
          <w:iCs/>
          <w:sz w:val="24"/>
          <w:szCs w:val="24"/>
        </w:rPr>
        <w:t>Technology Analyst</w:t>
      </w:r>
    </w:p>
    <w:p w:rsidR="001E4793" w:rsidRPr="001E4793" w:rsidRDefault="001E4793" w:rsidP="001E4793">
      <w:pPr>
        <w:rPr>
          <w:bCs/>
          <w:iCs/>
        </w:rPr>
      </w:pPr>
      <w:r w:rsidRPr="001E4793">
        <w:rPr>
          <w:bCs/>
          <w:iCs/>
        </w:rPr>
        <w:t>Description Section</w:t>
      </w:r>
    </w:p>
    <w:p w:rsidR="001E4793" w:rsidRPr="001E4793" w:rsidRDefault="001E4793" w:rsidP="001E4793">
      <w:pPr>
        <w:rPr>
          <w:bCs/>
          <w:iCs/>
        </w:rPr>
      </w:pPr>
      <w:r w:rsidRPr="001E4793">
        <w:rPr>
          <w:bCs/>
          <w:iCs/>
        </w:rPr>
        <w:t>Join Accenture and help transform leading organizations and communities around the world.  The sheer scale of our capabilities and client engagements and the way we collaborate, operate and deliver value provides an unparalleled opportunity to grow and advance.  Choose Accenture, and make delivering innovative work part of your extraordinary career.</w:t>
      </w:r>
    </w:p>
    <w:p w:rsidR="001E4793" w:rsidRPr="001E4793" w:rsidRDefault="001E4793" w:rsidP="001E4793">
      <w:pPr>
        <w:rPr>
          <w:bCs/>
          <w:iCs/>
        </w:rPr>
      </w:pPr>
      <w:r w:rsidRPr="001E4793">
        <w:rPr>
          <w:bCs/>
          <w:iCs/>
        </w:rPr>
        <w:t xml:space="preserve">People in our Client &amp; Market career track drive profitable growth by developing market-relevant insights to increase market share or create new markets. They progress through required promotion into market-facing roles that have a direct impact on sales. </w:t>
      </w:r>
    </w:p>
    <w:p w:rsidR="001E4793" w:rsidRPr="001E4793" w:rsidRDefault="001E4793" w:rsidP="001E4793">
      <w:pPr>
        <w:rPr>
          <w:bCs/>
          <w:iCs/>
        </w:rPr>
      </w:pPr>
      <w:r w:rsidRPr="001E4793">
        <w:rPr>
          <w:bCs/>
          <w:iCs/>
        </w:rPr>
        <w:t xml:space="preserve">Technology Analyst  analyze, design and/or develop best practice business changes through technology solutions. </w:t>
      </w:r>
    </w:p>
    <w:p w:rsidR="001E4793" w:rsidRPr="001E4793" w:rsidRDefault="001E4793" w:rsidP="001E4793">
      <w:pPr>
        <w:rPr>
          <w:bCs/>
          <w:iCs/>
        </w:rPr>
      </w:pPr>
      <w:r w:rsidRPr="001E4793">
        <w:rPr>
          <w:bCs/>
          <w:iCs/>
        </w:rPr>
        <w:br/>
        <w:t xml:space="preserve">Job Description </w:t>
      </w:r>
    </w:p>
    <w:p w:rsidR="001E4793" w:rsidRPr="001E4793" w:rsidRDefault="001E4793" w:rsidP="001E4793">
      <w:pPr>
        <w:rPr>
          <w:bCs/>
          <w:iCs/>
        </w:rPr>
      </w:pPr>
      <w:r w:rsidRPr="001E4793">
        <w:rPr>
          <w:bCs/>
          <w:iCs/>
        </w:rPr>
        <w:t>A professional at this position level within Accenture has the following responsibilities:</w:t>
      </w:r>
      <w:r w:rsidRPr="001E4793">
        <w:rPr>
          <w:bCs/>
          <w:iCs/>
        </w:rPr>
        <w:br/>
        <w:t>Analyzes and solves problems that are low complexity and may be routine in nature where answers can be readily obtained.</w:t>
      </w:r>
      <w:r w:rsidRPr="001E4793">
        <w:rPr>
          <w:bCs/>
          <w:iCs/>
        </w:rPr>
        <w:br/>
        <w:t>Interacts with peers within Accenture before updating supervisors.  Likely has limited direct exposure with non-management levels at a client and/or within Accenture.</w:t>
      </w:r>
      <w:r w:rsidRPr="001E4793">
        <w:rPr>
          <w:bCs/>
          <w:iCs/>
        </w:rPr>
        <w:br/>
        <w:t>Receives moderate  of level instruction on daily work tasks and detailed instructions on new assignments.</w:t>
      </w:r>
      <w:r w:rsidRPr="001E4793">
        <w:rPr>
          <w:bCs/>
          <w:iCs/>
        </w:rPr>
        <w:br/>
        <w:t xml:space="preserve">Decisions impact own work and may impact the work of others. </w:t>
      </w:r>
      <w:r w:rsidRPr="001E4793">
        <w:rPr>
          <w:bCs/>
          <w:iCs/>
        </w:rPr>
        <w:br/>
        <w:t>Individual contributor as a part of a team, with a focused scope of work.</w:t>
      </w:r>
    </w:p>
    <w:p w:rsidR="001E4793" w:rsidRPr="001E4793" w:rsidRDefault="001E4793" w:rsidP="001E4793">
      <w:pPr>
        <w:rPr>
          <w:bCs/>
          <w:iCs/>
        </w:rPr>
      </w:pPr>
      <w:r w:rsidRPr="001E4793">
        <w:rPr>
          <w:bCs/>
          <w:iCs/>
        </w:rPr>
        <w:t>Qualifications</w:t>
      </w:r>
    </w:p>
    <w:p w:rsidR="001E4793" w:rsidRPr="001E4793" w:rsidRDefault="001E4793" w:rsidP="001E4793">
      <w:pPr>
        <w:rPr>
          <w:bCs/>
          <w:iCs/>
        </w:rPr>
      </w:pPr>
      <w:r w:rsidRPr="001E4793">
        <w:rPr>
          <w:bCs/>
          <w:iCs/>
        </w:rPr>
        <w:t xml:space="preserve">Basic Qualifications: </w:t>
      </w:r>
    </w:p>
    <w:p w:rsidR="001E4793" w:rsidRPr="001E4793" w:rsidRDefault="001E4793" w:rsidP="001E4793">
      <w:pPr>
        <w:rPr>
          <w:bCs/>
          <w:iCs/>
        </w:rPr>
      </w:pPr>
      <w:r w:rsidRPr="001E4793">
        <w:rPr>
          <w:bCs/>
          <w:iCs/>
        </w:rPr>
        <w:t>• Ability to meet travel requirements, when applicable</w:t>
      </w:r>
      <w:r w:rsidRPr="001E4793">
        <w:rPr>
          <w:bCs/>
          <w:iCs/>
        </w:rPr>
        <w:br/>
        <w:t>• Bachelor or above education certification</w:t>
      </w:r>
    </w:p>
    <w:p w:rsidR="001E4793" w:rsidRPr="001E4793" w:rsidRDefault="001E4793" w:rsidP="001E4793">
      <w:pPr>
        <w:rPr>
          <w:bCs/>
          <w:iCs/>
        </w:rPr>
      </w:pPr>
      <w:r w:rsidRPr="001E4793">
        <w:rPr>
          <w:bCs/>
          <w:iCs/>
        </w:rPr>
        <w:br/>
        <w:t xml:space="preserve">Professional Skill Requirements </w:t>
      </w:r>
    </w:p>
    <w:p w:rsidR="001E4793" w:rsidRPr="001E4793" w:rsidRDefault="001E4793" w:rsidP="001E4793">
      <w:pPr>
        <w:rPr>
          <w:bCs/>
          <w:iCs/>
        </w:rPr>
      </w:pPr>
      <w:r w:rsidRPr="001E4793">
        <w:rPr>
          <w:bCs/>
          <w:iCs/>
        </w:rPr>
        <w:t xml:space="preserve">• Good financial acumen and financial analysis and diagnosis skills. </w:t>
      </w:r>
      <w:r w:rsidRPr="001E4793">
        <w:rPr>
          <w:bCs/>
          <w:iCs/>
        </w:rPr>
        <w:br/>
        <w:t>• Proven success in contributing to a team-oriented environment.</w:t>
      </w:r>
      <w:r w:rsidRPr="001E4793">
        <w:rPr>
          <w:bCs/>
          <w:iCs/>
        </w:rPr>
        <w:br/>
        <w:t>• Proven ability to work creatively and analytically in a problem-solving environment.</w:t>
      </w:r>
      <w:r w:rsidRPr="001E4793">
        <w:rPr>
          <w:bCs/>
          <w:iCs/>
        </w:rPr>
        <w:br/>
        <w:t xml:space="preserve">• Excellent leadership, communication (written and oral) and interpersonal skill. </w:t>
      </w:r>
    </w:p>
    <w:p w:rsidR="001E4793" w:rsidRDefault="001E4793" w:rsidP="001E4793">
      <w:pPr>
        <w:rPr>
          <w:b/>
          <w:bCs/>
          <w:i/>
          <w:iCs/>
          <w:u w:val="single"/>
        </w:rPr>
      </w:pPr>
    </w:p>
    <w:p w:rsidR="001E4793" w:rsidRDefault="001E4793" w:rsidP="001E4793"/>
    <w:p w:rsidR="001E4793" w:rsidRPr="001E4793" w:rsidRDefault="001E4793" w:rsidP="001E4793">
      <w:pPr>
        <w:rPr>
          <w:b/>
          <w:bCs/>
          <w:iCs/>
          <w:sz w:val="24"/>
          <w:szCs w:val="24"/>
        </w:rPr>
      </w:pPr>
      <w:r w:rsidRPr="001E4793">
        <w:rPr>
          <w:rFonts w:hint="eastAsia"/>
          <w:b/>
          <w:sz w:val="24"/>
          <w:szCs w:val="24"/>
        </w:rPr>
        <w:t>3</w:t>
      </w:r>
      <w:r w:rsidRPr="001E4793">
        <w:rPr>
          <w:rFonts w:hint="eastAsia"/>
          <w:b/>
          <w:sz w:val="24"/>
          <w:szCs w:val="24"/>
        </w:rPr>
        <w:t>、</w:t>
      </w:r>
      <w:r w:rsidRPr="001E4793">
        <w:rPr>
          <w:b/>
          <w:bCs/>
          <w:iCs/>
          <w:sz w:val="24"/>
          <w:szCs w:val="24"/>
        </w:rPr>
        <w:t>Strategy Analyst</w:t>
      </w:r>
    </w:p>
    <w:p w:rsidR="001E4793" w:rsidRPr="001E4793" w:rsidRDefault="001E4793" w:rsidP="001E4793">
      <w:pPr>
        <w:rPr>
          <w:bCs/>
          <w:iCs/>
        </w:rPr>
      </w:pPr>
      <w:r w:rsidRPr="001E4793">
        <w:rPr>
          <w:bCs/>
          <w:iCs/>
        </w:rPr>
        <w:t>Description Section</w:t>
      </w:r>
    </w:p>
    <w:p w:rsidR="001E4793" w:rsidRPr="001E4793" w:rsidRDefault="001E4793" w:rsidP="001E4793">
      <w:pPr>
        <w:rPr>
          <w:bCs/>
          <w:iCs/>
        </w:rPr>
      </w:pPr>
      <w:r w:rsidRPr="001E4793">
        <w:rPr>
          <w:bCs/>
          <w:iCs/>
        </w:rPr>
        <w:t>Strategy professionals apply deep strategy development, architecting value and operating model architecture skills, influence through insight and partner with our clients to make bold decisions on priority C-Suite issues. Provide deep understanding of our clients’ industry landscape and business options in the context of global, economic, technology and social trends.</w:t>
      </w:r>
    </w:p>
    <w:p w:rsidR="001E4793" w:rsidRPr="001E4793" w:rsidRDefault="001E4793" w:rsidP="001E4793">
      <w:pPr>
        <w:rPr>
          <w:bCs/>
          <w:iCs/>
        </w:rPr>
      </w:pPr>
      <w:r w:rsidRPr="001E4793">
        <w:rPr>
          <w:bCs/>
          <w:iCs/>
        </w:rPr>
        <w:lastRenderedPageBreak/>
        <w:br/>
        <w:t xml:space="preserve">Job Description </w:t>
      </w:r>
    </w:p>
    <w:p w:rsidR="001E4793" w:rsidRPr="001E4793" w:rsidRDefault="001E4793" w:rsidP="001E4793">
      <w:pPr>
        <w:rPr>
          <w:bCs/>
          <w:iCs/>
        </w:rPr>
      </w:pPr>
      <w:r w:rsidRPr="001E4793">
        <w:rPr>
          <w:bCs/>
          <w:iCs/>
        </w:rPr>
        <w:t>Structure and perform analysis and primary research that address business issues and generate insights about client and industry business performance improvement</w:t>
      </w:r>
    </w:p>
    <w:p w:rsidR="001E4793" w:rsidRPr="001E4793" w:rsidRDefault="001E4793" w:rsidP="001E4793">
      <w:pPr>
        <w:rPr>
          <w:bCs/>
          <w:iCs/>
        </w:rPr>
      </w:pPr>
      <w:r w:rsidRPr="001E4793">
        <w:rPr>
          <w:bCs/>
          <w:iCs/>
        </w:rPr>
        <w:t>Develop business cases and plans that are detailed, actionable and reflect Accenture Strategy’s deep industry, IT and business process acumen</w:t>
      </w:r>
    </w:p>
    <w:p w:rsidR="001E4793" w:rsidRPr="001E4793" w:rsidRDefault="001E4793" w:rsidP="001E4793">
      <w:pPr>
        <w:rPr>
          <w:bCs/>
          <w:iCs/>
        </w:rPr>
      </w:pPr>
      <w:r w:rsidRPr="001E4793">
        <w:rPr>
          <w:bCs/>
          <w:iCs/>
        </w:rPr>
        <w:t> </w:t>
      </w:r>
      <w:r w:rsidRPr="001E4793">
        <w:rPr>
          <w:bCs/>
          <w:iCs/>
          <w:lang w:val="it-IT"/>
        </w:rPr>
        <w:t>Present at team and client meetings, and determine the most practical way to drive lasting results based on your insights</w:t>
      </w:r>
      <w:r w:rsidRPr="001E4793">
        <w:rPr>
          <w:bCs/>
          <w:iCs/>
        </w:rPr>
        <w:t xml:space="preserve">Assist our clients to build the required capabilities for growth and innovation in order to sustain high performance Work in multi-disciplinary teams and leverage the power of Accenture’s global reach and end-to-end capabilities to deliver value </w:t>
      </w:r>
    </w:p>
    <w:p w:rsidR="001E4793" w:rsidRPr="001E4793" w:rsidRDefault="001E4793" w:rsidP="001E4793">
      <w:pPr>
        <w:rPr>
          <w:bCs/>
          <w:iCs/>
        </w:rPr>
      </w:pPr>
      <w:r w:rsidRPr="001E4793">
        <w:rPr>
          <w:bCs/>
          <w:iCs/>
        </w:rPr>
        <w:t>Help clients understand leading-edge technology capabilities and the transformational impact they may have on their business</w:t>
      </w:r>
    </w:p>
    <w:p w:rsidR="001E4793" w:rsidRPr="001E4793" w:rsidRDefault="001E4793" w:rsidP="001E4793">
      <w:pPr>
        <w:rPr>
          <w:bCs/>
          <w:iCs/>
        </w:rPr>
      </w:pPr>
      <w:r w:rsidRPr="001E4793">
        <w:rPr>
          <w:bCs/>
          <w:iCs/>
        </w:rPr>
        <w:t>Engage with the broader strategy community to foster collaboration and support growth and development of the Strategy business</w:t>
      </w:r>
    </w:p>
    <w:p w:rsidR="001E4793" w:rsidRPr="001E4793" w:rsidRDefault="001E4793" w:rsidP="001E4793">
      <w:pPr>
        <w:rPr>
          <w:bCs/>
          <w:iCs/>
        </w:rPr>
      </w:pPr>
      <w:r w:rsidRPr="001E4793">
        <w:rPr>
          <w:bCs/>
          <w:iCs/>
        </w:rPr>
        <w:t>Qualifications</w:t>
      </w:r>
    </w:p>
    <w:p w:rsidR="00097D93" w:rsidRPr="001E4793" w:rsidRDefault="001E4793" w:rsidP="001E4793">
      <w:pPr>
        <w:numPr>
          <w:ilvl w:val="0"/>
          <w:numId w:val="4"/>
        </w:numPr>
        <w:rPr>
          <w:bCs/>
          <w:iCs/>
        </w:rPr>
      </w:pPr>
      <w:r w:rsidRPr="001E4793">
        <w:rPr>
          <w:bCs/>
          <w:iCs/>
        </w:rPr>
        <w:t xml:space="preserve">Bachelor’s degree or above </w:t>
      </w:r>
    </w:p>
    <w:p w:rsidR="00097D93" w:rsidRPr="001E4793" w:rsidRDefault="001E4793" w:rsidP="001E4793">
      <w:pPr>
        <w:numPr>
          <w:ilvl w:val="0"/>
          <w:numId w:val="4"/>
        </w:numPr>
        <w:rPr>
          <w:bCs/>
          <w:iCs/>
        </w:rPr>
      </w:pPr>
      <w:r w:rsidRPr="001E4793">
        <w:rPr>
          <w:bCs/>
          <w:iCs/>
        </w:rPr>
        <w:t>Team player and naturally collaborative</w:t>
      </w:r>
    </w:p>
    <w:p w:rsidR="00097D93" w:rsidRPr="001E4793" w:rsidRDefault="001E4793" w:rsidP="001E4793">
      <w:pPr>
        <w:numPr>
          <w:ilvl w:val="0"/>
          <w:numId w:val="4"/>
        </w:numPr>
        <w:rPr>
          <w:bCs/>
          <w:iCs/>
        </w:rPr>
      </w:pPr>
      <w:r w:rsidRPr="001E4793">
        <w:rPr>
          <w:bCs/>
          <w:iCs/>
        </w:rPr>
        <w:t>Excellent interpersonal skills with the professional attributes required to work with C-suite teams</w:t>
      </w:r>
    </w:p>
    <w:p w:rsidR="00097D93" w:rsidRPr="001E4793" w:rsidRDefault="001E4793" w:rsidP="001E4793">
      <w:pPr>
        <w:numPr>
          <w:ilvl w:val="0"/>
          <w:numId w:val="4"/>
        </w:numPr>
        <w:rPr>
          <w:bCs/>
          <w:iCs/>
        </w:rPr>
      </w:pPr>
      <w:r w:rsidRPr="001E4793">
        <w:rPr>
          <w:bCs/>
          <w:iCs/>
        </w:rPr>
        <w:t>Excellent communication skills</w:t>
      </w:r>
    </w:p>
    <w:p w:rsidR="00097D93" w:rsidRPr="001E4793" w:rsidRDefault="001E4793" w:rsidP="001E4793">
      <w:pPr>
        <w:numPr>
          <w:ilvl w:val="0"/>
          <w:numId w:val="4"/>
        </w:numPr>
        <w:rPr>
          <w:bCs/>
          <w:iCs/>
        </w:rPr>
      </w:pPr>
      <w:r w:rsidRPr="001E4793">
        <w:rPr>
          <w:bCs/>
          <w:iCs/>
        </w:rPr>
        <w:t>Outstanding academic track record with continued interest in learning and growing professionally</w:t>
      </w:r>
    </w:p>
    <w:p w:rsidR="00097D93" w:rsidRPr="001E4793" w:rsidRDefault="001E4793" w:rsidP="001E4793">
      <w:pPr>
        <w:numPr>
          <w:ilvl w:val="0"/>
          <w:numId w:val="4"/>
        </w:numPr>
        <w:rPr>
          <w:bCs/>
          <w:iCs/>
        </w:rPr>
      </w:pPr>
      <w:r w:rsidRPr="001E4793">
        <w:rPr>
          <w:bCs/>
          <w:iCs/>
        </w:rPr>
        <w:t>Strong quantitative and analytical skills, understands complex issues, absorbs information quickly, excels in conceptual and creative problem solving</w:t>
      </w:r>
    </w:p>
    <w:p w:rsidR="00097D93" w:rsidRPr="001E4793" w:rsidRDefault="001E4793" w:rsidP="001E4793">
      <w:pPr>
        <w:numPr>
          <w:ilvl w:val="0"/>
          <w:numId w:val="4"/>
        </w:numPr>
        <w:rPr>
          <w:bCs/>
          <w:iCs/>
        </w:rPr>
      </w:pPr>
      <w:r w:rsidRPr="001E4793">
        <w:rPr>
          <w:bCs/>
          <w:iCs/>
        </w:rPr>
        <w:t>Digitally savvy; curious and passionate about technology, understands its impact on business and society</w:t>
      </w:r>
    </w:p>
    <w:p w:rsidR="00097D93" w:rsidRPr="001E4793" w:rsidRDefault="001E4793" w:rsidP="001E4793">
      <w:pPr>
        <w:numPr>
          <w:ilvl w:val="0"/>
          <w:numId w:val="4"/>
        </w:numPr>
        <w:rPr>
          <w:bCs/>
          <w:iCs/>
        </w:rPr>
      </w:pPr>
      <w:r w:rsidRPr="001E4793">
        <w:rPr>
          <w:bCs/>
          <w:iCs/>
        </w:rPr>
        <w:t xml:space="preserve">Natural leader; easily establishes trust-based relationships, gains valuable insights through collaboration and communication </w:t>
      </w:r>
    </w:p>
    <w:p w:rsidR="00097D93" w:rsidRPr="001E4793" w:rsidRDefault="001E4793" w:rsidP="001E4793">
      <w:pPr>
        <w:numPr>
          <w:ilvl w:val="0"/>
          <w:numId w:val="4"/>
        </w:numPr>
        <w:rPr>
          <w:bCs/>
          <w:iCs/>
        </w:rPr>
      </w:pPr>
      <w:r w:rsidRPr="001E4793">
        <w:rPr>
          <w:bCs/>
          <w:iCs/>
        </w:rPr>
        <w:t>Driven; enjoys a challenge, proven ability to adapt and remove obstacles to achieve results, determined and optimistic</w:t>
      </w:r>
    </w:p>
    <w:p w:rsidR="001E4793" w:rsidRPr="001E4793" w:rsidRDefault="001E4793" w:rsidP="001E4793">
      <w:pPr>
        <w:rPr>
          <w:b/>
          <w:bCs/>
          <w:i/>
          <w:iCs/>
          <w:u w:val="single"/>
        </w:rPr>
      </w:pPr>
    </w:p>
    <w:p w:rsidR="001E4793" w:rsidRDefault="001E4793" w:rsidP="001E4793">
      <w:pPr>
        <w:rPr>
          <w:b/>
          <w:bCs/>
          <w:i/>
          <w:iCs/>
          <w:u w:val="single"/>
        </w:rPr>
      </w:pPr>
    </w:p>
    <w:p w:rsidR="001E4793" w:rsidRPr="001E4793" w:rsidRDefault="001E4793" w:rsidP="001E4793">
      <w:pPr>
        <w:rPr>
          <w:b/>
          <w:bCs/>
          <w:iCs/>
          <w:sz w:val="24"/>
          <w:szCs w:val="24"/>
        </w:rPr>
      </w:pPr>
      <w:r w:rsidRPr="001E4793">
        <w:rPr>
          <w:rFonts w:hint="eastAsia"/>
          <w:b/>
          <w:bCs/>
          <w:iCs/>
          <w:sz w:val="24"/>
          <w:szCs w:val="24"/>
        </w:rPr>
        <w:t>4</w:t>
      </w:r>
      <w:r w:rsidRPr="001E4793">
        <w:rPr>
          <w:rFonts w:hint="eastAsia"/>
          <w:b/>
          <w:bCs/>
          <w:iCs/>
          <w:sz w:val="24"/>
          <w:szCs w:val="24"/>
        </w:rPr>
        <w:t>、</w:t>
      </w:r>
      <w:r w:rsidRPr="001E4793">
        <w:rPr>
          <w:b/>
          <w:bCs/>
          <w:iCs/>
          <w:sz w:val="24"/>
          <w:szCs w:val="24"/>
        </w:rPr>
        <w:t>Management Trainee</w:t>
      </w:r>
    </w:p>
    <w:p w:rsidR="00097D93" w:rsidRPr="001E4793" w:rsidRDefault="001E4793" w:rsidP="001E4793">
      <w:pPr>
        <w:numPr>
          <w:ilvl w:val="0"/>
          <w:numId w:val="1"/>
        </w:numPr>
      </w:pPr>
      <w:r w:rsidRPr="001E4793">
        <w:rPr>
          <w:rFonts w:hint="eastAsia"/>
          <w:bCs/>
        </w:rPr>
        <w:t>职位说明：</w:t>
      </w:r>
    </w:p>
    <w:p w:rsidR="00097D93" w:rsidRPr="001E4793" w:rsidRDefault="001E4793" w:rsidP="001E4793">
      <w:pPr>
        <w:numPr>
          <w:ilvl w:val="0"/>
          <w:numId w:val="2"/>
        </w:numPr>
      </w:pPr>
      <w:r w:rsidRPr="001E4793">
        <w:rPr>
          <w:rFonts w:hint="eastAsia"/>
          <w:bCs/>
        </w:rPr>
        <w:t>本岗位是埃森哲专门培训未来关键人才而设置的，寻求愿意与埃森哲一起成长的优秀人才；</w:t>
      </w:r>
    </w:p>
    <w:p w:rsidR="00097D93" w:rsidRPr="001E4793" w:rsidRDefault="001E4793" w:rsidP="001E4793">
      <w:pPr>
        <w:numPr>
          <w:ilvl w:val="0"/>
          <w:numId w:val="2"/>
        </w:numPr>
      </w:pPr>
      <w:r w:rsidRPr="001E4793">
        <w:rPr>
          <w:rFonts w:hint="eastAsia"/>
          <w:bCs/>
        </w:rPr>
        <w:t>管理培训生将参与至少两个项目的轮岗，除积极参与日常业务与项目之外，培训生还将独立承担各类艰巨任务；</w:t>
      </w:r>
    </w:p>
    <w:p w:rsidR="00097D93" w:rsidRPr="001E4793" w:rsidRDefault="001E4793" w:rsidP="001E4793">
      <w:pPr>
        <w:numPr>
          <w:ilvl w:val="0"/>
          <w:numId w:val="2"/>
        </w:numPr>
      </w:pPr>
      <w:r w:rsidRPr="001E4793">
        <w:rPr>
          <w:rFonts w:hint="eastAsia"/>
          <w:bCs/>
        </w:rPr>
        <w:t>培训生将能够在短期内从不同角度体验埃森哲业务，而且还有机会在国内不同地点工作，从而全方位了解埃森哲。</w:t>
      </w:r>
    </w:p>
    <w:p w:rsidR="00097D93" w:rsidRPr="001E4793" w:rsidRDefault="001E4793" w:rsidP="001E4793">
      <w:pPr>
        <w:numPr>
          <w:ilvl w:val="0"/>
          <w:numId w:val="3"/>
        </w:numPr>
      </w:pPr>
      <w:r w:rsidRPr="001E4793">
        <w:rPr>
          <w:rFonts w:hint="eastAsia"/>
          <w:bCs/>
        </w:rPr>
        <w:t>需求专业</w:t>
      </w:r>
      <w:r w:rsidRPr="001E4793">
        <w:rPr>
          <w:rFonts w:hint="eastAsia"/>
          <w:bCs/>
        </w:rPr>
        <w:t xml:space="preserve">: </w:t>
      </w:r>
      <w:r w:rsidRPr="001E4793">
        <w:rPr>
          <w:rFonts w:hint="eastAsia"/>
          <w:bCs/>
        </w:rPr>
        <w:t>工商管理、应用统计、企业工程、计算机、财务、会计、物流、外语等相关专业</w:t>
      </w:r>
    </w:p>
    <w:p w:rsidR="00097D93" w:rsidRPr="001E4793" w:rsidRDefault="001E4793" w:rsidP="001E4793">
      <w:pPr>
        <w:numPr>
          <w:ilvl w:val="0"/>
          <w:numId w:val="3"/>
        </w:numPr>
      </w:pPr>
      <w:r w:rsidRPr="001E4793">
        <w:rPr>
          <w:rFonts w:hint="eastAsia"/>
          <w:bCs/>
        </w:rPr>
        <w:t>地点</w:t>
      </w:r>
      <w:r w:rsidRPr="001E4793">
        <w:rPr>
          <w:rFonts w:hint="eastAsia"/>
          <w:bCs/>
        </w:rPr>
        <w:t xml:space="preserve">: </w:t>
      </w:r>
      <w:r w:rsidRPr="001E4793">
        <w:rPr>
          <w:rFonts w:hint="eastAsia"/>
          <w:bCs/>
        </w:rPr>
        <w:t>大连</w:t>
      </w:r>
      <w:r w:rsidRPr="001E4793">
        <w:rPr>
          <w:rFonts w:hint="eastAsia"/>
          <w:bCs/>
        </w:rPr>
        <w:t>/</w:t>
      </w:r>
      <w:r w:rsidRPr="001E4793">
        <w:rPr>
          <w:rFonts w:hint="eastAsia"/>
          <w:bCs/>
        </w:rPr>
        <w:t>上海</w:t>
      </w:r>
      <w:r w:rsidRPr="001E4793">
        <w:rPr>
          <w:rFonts w:hint="eastAsia"/>
          <w:bCs/>
        </w:rPr>
        <w:t>/</w:t>
      </w:r>
      <w:r w:rsidRPr="001E4793">
        <w:rPr>
          <w:rFonts w:hint="eastAsia"/>
          <w:bCs/>
        </w:rPr>
        <w:t>成都</w:t>
      </w:r>
    </w:p>
    <w:p w:rsidR="00097D93" w:rsidRPr="001E4793" w:rsidRDefault="001E4793" w:rsidP="001E4793">
      <w:pPr>
        <w:numPr>
          <w:ilvl w:val="0"/>
          <w:numId w:val="3"/>
        </w:numPr>
      </w:pPr>
      <w:r w:rsidRPr="001E4793">
        <w:rPr>
          <w:rFonts w:hint="eastAsia"/>
          <w:bCs/>
        </w:rPr>
        <w:t>语言</w:t>
      </w:r>
      <w:r w:rsidRPr="001E4793">
        <w:rPr>
          <w:rFonts w:hint="eastAsia"/>
          <w:bCs/>
        </w:rPr>
        <w:t xml:space="preserve">: </w:t>
      </w:r>
      <w:r w:rsidRPr="001E4793">
        <w:rPr>
          <w:rFonts w:hint="eastAsia"/>
          <w:bCs/>
        </w:rPr>
        <w:t>英语或日语流利，双外语优先</w:t>
      </w:r>
    </w:p>
    <w:p w:rsidR="00097D93" w:rsidRPr="001E4793" w:rsidRDefault="001E4793" w:rsidP="001E4793">
      <w:pPr>
        <w:numPr>
          <w:ilvl w:val="0"/>
          <w:numId w:val="3"/>
        </w:numPr>
      </w:pPr>
      <w:r w:rsidRPr="001E4793">
        <w:rPr>
          <w:rFonts w:hint="eastAsia"/>
          <w:bCs/>
        </w:rPr>
        <w:lastRenderedPageBreak/>
        <w:t>职位要求：</w:t>
      </w:r>
    </w:p>
    <w:p w:rsidR="00097D93" w:rsidRPr="001E4793" w:rsidRDefault="001E4793" w:rsidP="001E4793">
      <w:pPr>
        <w:numPr>
          <w:ilvl w:val="0"/>
          <w:numId w:val="3"/>
        </w:numPr>
      </w:pPr>
      <w:r w:rsidRPr="001E4793">
        <w:rPr>
          <w:rFonts w:hint="eastAsia"/>
          <w:bCs/>
        </w:rPr>
        <w:t>-2016</w:t>
      </w:r>
      <w:r w:rsidRPr="001E4793">
        <w:rPr>
          <w:rFonts w:hint="eastAsia"/>
          <w:bCs/>
        </w:rPr>
        <w:t>年海内外应届毕业生；</w:t>
      </w:r>
    </w:p>
    <w:p w:rsidR="00097D93" w:rsidRPr="001E4793" w:rsidRDefault="001E4793" w:rsidP="001E4793">
      <w:pPr>
        <w:numPr>
          <w:ilvl w:val="0"/>
          <w:numId w:val="3"/>
        </w:numPr>
      </w:pPr>
      <w:r w:rsidRPr="001E4793">
        <w:rPr>
          <w:rFonts w:hint="eastAsia"/>
          <w:bCs/>
        </w:rPr>
        <w:t>-</w:t>
      </w:r>
      <w:r w:rsidRPr="001E4793">
        <w:rPr>
          <w:rFonts w:hint="eastAsia"/>
          <w:bCs/>
        </w:rPr>
        <w:t>具有较强的想象力及创造力，并能应用于商业社会实践；</w:t>
      </w:r>
    </w:p>
    <w:p w:rsidR="00097D93" w:rsidRPr="001E4793" w:rsidRDefault="001E4793" w:rsidP="001E4793">
      <w:pPr>
        <w:numPr>
          <w:ilvl w:val="0"/>
          <w:numId w:val="3"/>
        </w:numPr>
      </w:pPr>
      <w:r w:rsidRPr="001E4793">
        <w:rPr>
          <w:rFonts w:hint="eastAsia"/>
          <w:bCs/>
        </w:rPr>
        <w:t>-</w:t>
      </w:r>
      <w:r w:rsidRPr="001E4793">
        <w:rPr>
          <w:rFonts w:hint="eastAsia"/>
          <w:bCs/>
        </w:rPr>
        <w:t>优秀的环境适应能力并具有团队合作精神；</w:t>
      </w:r>
    </w:p>
    <w:p w:rsidR="00097D93" w:rsidRPr="001E4793" w:rsidRDefault="001E4793" w:rsidP="001E4793">
      <w:pPr>
        <w:numPr>
          <w:ilvl w:val="0"/>
          <w:numId w:val="3"/>
        </w:numPr>
      </w:pPr>
      <w:r w:rsidRPr="001E4793">
        <w:rPr>
          <w:rFonts w:hint="eastAsia"/>
          <w:bCs/>
        </w:rPr>
        <w:t>-</w:t>
      </w:r>
      <w:r w:rsidRPr="001E4793">
        <w:rPr>
          <w:rFonts w:hint="eastAsia"/>
          <w:bCs/>
        </w:rPr>
        <w:t>优秀的人际关系处理能力；</w:t>
      </w:r>
    </w:p>
    <w:p w:rsidR="00097D93" w:rsidRPr="001E4793" w:rsidRDefault="001E4793" w:rsidP="001E4793">
      <w:pPr>
        <w:numPr>
          <w:ilvl w:val="0"/>
          <w:numId w:val="3"/>
        </w:numPr>
      </w:pPr>
      <w:r w:rsidRPr="001E4793">
        <w:rPr>
          <w:rFonts w:hint="eastAsia"/>
          <w:bCs/>
        </w:rPr>
        <w:t>-</w:t>
      </w:r>
      <w:r w:rsidRPr="001E4793">
        <w:rPr>
          <w:rFonts w:hint="eastAsia"/>
          <w:bCs/>
        </w:rPr>
        <w:t>逻辑清晰，口头、书面表达能力强；</w:t>
      </w:r>
    </w:p>
    <w:p w:rsidR="00097D93" w:rsidRPr="001E4793" w:rsidRDefault="001E4793" w:rsidP="001E4793">
      <w:pPr>
        <w:numPr>
          <w:ilvl w:val="0"/>
          <w:numId w:val="3"/>
        </w:numPr>
      </w:pPr>
      <w:r w:rsidRPr="001E4793">
        <w:rPr>
          <w:rFonts w:hint="eastAsia"/>
          <w:bCs/>
        </w:rPr>
        <w:t>-</w:t>
      </w:r>
      <w:r w:rsidRPr="001E4793">
        <w:rPr>
          <w:rFonts w:hint="eastAsia"/>
          <w:bCs/>
        </w:rPr>
        <w:t>思维敏捷；卓越的分析能力、决策能力和良好的执行力；</w:t>
      </w:r>
    </w:p>
    <w:p w:rsidR="00097D93" w:rsidRPr="001E4793" w:rsidRDefault="001E4793" w:rsidP="001E4793">
      <w:pPr>
        <w:numPr>
          <w:ilvl w:val="0"/>
          <w:numId w:val="3"/>
        </w:numPr>
      </w:pPr>
      <w:r w:rsidRPr="001E4793">
        <w:rPr>
          <w:rFonts w:hint="eastAsia"/>
          <w:bCs/>
        </w:rPr>
        <w:t>-</w:t>
      </w:r>
      <w:r w:rsidRPr="001E4793">
        <w:rPr>
          <w:rFonts w:hint="eastAsia"/>
          <w:bCs/>
        </w:rPr>
        <w:t>勇于接受挑战，富有激情。</w:t>
      </w:r>
    </w:p>
    <w:p w:rsidR="001E4793" w:rsidRDefault="001E4793" w:rsidP="001E4793"/>
    <w:p w:rsidR="001E4793" w:rsidRDefault="001E4793" w:rsidP="001E4793"/>
    <w:p w:rsidR="001E4793" w:rsidRPr="001E4793" w:rsidRDefault="001E4793" w:rsidP="001E4793">
      <w:pPr>
        <w:rPr>
          <w:rFonts w:ascii="Arial" w:hAnsi="Arial" w:cs="Arial"/>
          <w:b/>
          <w:color w:val="333333"/>
          <w:szCs w:val="21"/>
        </w:rPr>
      </w:pPr>
      <w:r>
        <w:rPr>
          <w:rFonts w:ascii="Arial" w:hAnsi="Arial" w:cs="Arial" w:hint="eastAsia"/>
          <w:b/>
          <w:color w:val="333333"/>
          <w:szCs w:val="21"/>
        </w:rPr>
        <w:t>三</w:t>
      </w:r>
      <w:r w:rsidRPr="001E4793">
        <w:rPr>
          <w:rFonts w:ascii="Arial" w:hAnsi="Arial" w:cs="Arial" w:hint="eastAsia"/>
          <w:b/>
          <w:color w:val="333333"/>
          <w:szCs w:val="21"/>
        </w:rPr>
        <w:t>、</w:t>
      </w:r>
      <w:r>
        <w:rPr>
          <w:rFonts w:ascii="Arial" w:hAnsi="Arial" w:cs="Arial" w:hint="eastAsia"/>
          <w:b/>
          <w:color w:val="333333"/>
          <w:szCs w:val="21"/>
        </w:rPr>
        <w:t>宣讲会时间</w:t>
      </w:r>
    </w:p>
    <w:p w:rsidR="001E4793" w:rsidRDefault="001E4793" w:rsidP="001E4793">
      <w:r>
        <w:rPr>
          <w:rFonts w:hint="eastAsia"/>
        </w:rPr>
        <w:t>11</w:t>
      </w:r>
      <w:r>
        <w:rPr>
          <w:rFonts w:hint="eastAsia"/>
        </w:rPr>
        <w:t>月</w:t>
      </w:r>
      <w:r>
        <w:rPr>
          <w:rFonts w:hint="eastAsia"/>
        </w:rPr>
        <w:t>10</w:t>
      </w:r>
      <w:r>
        <w:rPr>
          <w:rFonts w:hint="eastAsia"/>
        </w:rPr>
        <w:t>日</w:t>
      </w:r>
      <w:r>
        <w:rPr>
          <w:rFonts w:hint="eastAsia"/>
        </w:rPr>
        <w:t xml:space="preserve">19:00   </w:t>
      </w:r>
      <w:r>
        <w:rPr>
          <w:rFonts w:hint="eastAsia"/>
        </w:rPr>
        <w:t>华南理工大学大学城校区</w:t>
      </w:r>
      <w:r>
        <w:rPr>
          <w:rFonts w:hint="eastAsia"/>
        </w:rPr>
        <w:t>A4-202</w:t>
      </w:r>
    </w:p>
    <w:p w:rsidR="001E4793" w:rsidRDefault="001E4793" w:rsidP="001E4793">
      <w:r>
        <w:rPr>
          <w:rFonts w:hint="eastAsia"/>
        </w:rPr>
        <w:t>11</w:t>
      </w:r>
      <w:r>
        <w:rPr>
          <w:rFonts w:hint="eastAsia"/>
        </w:rPr>
        <w:t>月</w:t>
      </w:r>
      <w:r>
        <w:rPr>
          <w:rFonts w:hint="eastAsia"/>
        </w:rPr>
        <w:t>11</w:t>
      </w:r>
      <w:r>
        <w:rPr>
          <w:rFonts w:hint="eastAsia"/>
        </w:rPr>
        <w:t>日</w:t>
      </w:r>
      <w:r>
        <w:rPr>
          <w:rFonts w:hint="eastAsia"/>
        </w:rPr>
        <w:t xml:space="preserve">19:00   </w:t>
      </w:r>
      <w:r>
        <w:rPr>
          <w:rFonts w:hint="eastAsia"/>
        </w:rPr>
        <w:t>中山大学南校区熊德龙</w:t>
      </w:r>
      <w:r>
        <w:rPr>
          <w:rFonts w:hint="eastAsia"/>
        </w:rPr>
        <w:t>503</w:t>
      </w:r>
    </w:p>
    <w:p w:rsidR="001E4793" w:rsidRDefault="001E4793" w:rsidP="001E4793">
      <w:r>
        <w:rPr>
          <w:rFonts w:hint="eastAsia"/>
        </w:rPr>
        <w:t>11</w:t>
      </w:r>
      <w:r>
        <w:rPr>
          <w:rFonts w:hint="eastAsia"/>
        </w:rPr>
        <w:t>月</w:t>
      </w:r>
      <w:r>
        <w:rPr>
          <w:rFonts w:hint="eastAsia"/>
        </w:rPr>
        <w:t>18</w:t>
      </w:r>
      <w:r>
        <w:rPr>
          <w:rFonts w:hint="eastAsia"/>
        </w:rPr>
        <w:t>日</w:t>
      </w:r>
      <w:r>
        <w:rPr>
          <w:rFonts w:hint="eastAsia"/>
        </w:rPr>
        <w:t xml:space="preserve"> 19:00   </w:t>
      </w:r>
      <w:r>
        <w:rPr>
          <w:rFonts w:hint="eastAsia"/>
        </w:rPr>
        <w:t>复旦大学光华楼东辅楼</w:t>
      </w:r>
      <w:r>
        <w:rPr>
          <w:rFonts w:hint="eastAsia"/>
        </w:rPr>
        <w:t>103</w:t>
      </w:r>
    </w:p>
    <w:p w:rsidR="001E4793" w:rsidRDefault="001E4793" w:rsidP="001E4793">
      <w:r>
        <w:rPr>
          <w:rFonts w:hint="eastAsia"/>
        </w:rPr>
        <w:t>11</w:t>
      </w:r>
      <w:r>
        <w:rPr>
          <w:rFonts w:hint="eastAsia"/>
        </w:rPr>
        <w:t>月</w:t>
      </w:r>
      <w:r>
        <w:rPr>
          <w:rFonts w:hint="eastAsia"/>
        </w:rPr>
        <w:t>19</w:t>
      </w:r>
      <w:r>
        <w:rPr>
          <w:rFonts w:hint="eastAsia"/>
        </w:rPr>
        <w:t>日</w:t>
      </w:r>
      <w:r>
        <w:rPr>
          <w:rFonts w:hint="eastAsia"/>
        </w:rPr>
        <w:t xml:space="preserve"> 19:00   </w:t>
      </w:r>
      <w:r>
        <w:rPr>
          <w:rFonts w:hint="eastAsia"/>
        </w:rPr>
        <w:t>上海交通大学闵行校区铁生馆</w:t>
      </w:r>
      <w:r>
        <w:rPr>
          <w:rFonts w:hint="eastAsia"/>
        </w:rPr>
        <w:t>200</w:t>
      </w:r>
    </w:p>
    <w:p w:rsidR="001E4793" w:rsidRDefault="001E4793" w:rsidP="001E4793">
      <w:r>
        <w:rPr>
          <w:rFonts w:hint="eastAsia"/>
        </w:rPr>
        <w:t>11</w:t>
      </w:r>
      <w:r>
        <w:rPr>
          <w:rFonts w:hint="eastAsia"/>
        </w:rPr>
        <w:t>月</w:t>
      </w:r>
      <w:r>
        <w:rPr>
          <w:rFonts w:hint="eastAsia"/>
        </w:rPr>
        <w:t>23</w:t>
      </w:r>
      <w:r>
        <w:rPr>
          <w:rFonts w:hint="eastAsia"/>
        </w:rPr>
        <w:t>日</w:t>
      </w:r>
      <w:r>
        <w:rPr>
          <w:rFonts w:hint="eastAsia"/>
        </w:rPr>
        <w:t xml:space="preserve">19:00   </w:t>
      </w:r>
      <w:r>
        <w:rPr>
          <w:rFonts w:hint="eastAsia"/>
        </w:rPr>
        <w:t>清华大学舜德楼</w:t>
      </w:r>
      <w:r>
        <w:rPr>
          <w:rFonts w:hint="eastAsia"/>
        </w:rPr>
        <w:t>418</w:t>
      </w:r>
    </w:p>
    <w:p w:rsidR="001E4793" w:rsidRDefault="001E4793" w:rsidP="001E4793">
      <w:r>
        <w:rPr>
          <w:rFonts w:hint="eastAsia"/>
        </w:rPr>
        <w:t>11</w:t>
      </w:r>
      <w:r>
        <w:rPr>
          <w:rFonts w:hint="eastAsia"/>
        </w:rPr>
        <w:t>月</w:t>
      </w:r>
      <w:r>
        <w:rPr>
          <w:rFonts w:hint="eastAsia"/>
        </w:rPr>
        <w:t>24</w:t>
      </w:r>
      <w:r>
        <w:rPr>
          <w:rFonts w:hint="eastAsia"/>
        </w:rPr>
        <w:t>日</w:t>
      </w:r>
      <w:r>
        <w:rPr>
          <w:rFonts w:hint="eastAsia"/>
        </w:rPr>
        <w:t xml:space="preserve"> 19:00   </w:t>
      </w:r>
      <w:r>
        <w:rPr>
          <w:rFonts w:hint="eastAsia"/>
        </w:rPr>
        <w:t>北京大学英杰交流中心月光厅</w:t>
      </w:r>
    </w:p>
    <w:p w:rsidR="001E4793" w:rsidRPr="001E4793" w:rsidRDefault="001E4793" w:rsidP="001E4793">
      <w:r>
        <w:rPr>
          <w:rFonts w:hint="eastAsia"/>
        </w:rPr>
        <w:t>11</w:t>
      </w:r>
      <w:r>
        <w:rPr>
          <w:rFonts w:hint="eastAsia"/>
        </w:rPr>
        <w:t>月</w:t>
      </w:r>
      <w:r>
        <w:rPr>
          <w:rFonts w:hint="eastAsia"/>
        </w:rPr>
        <w:t>25</w:t>
      </w:r>
      <w:r>
        <w:rPr>
          <w:rFonts w:hint="eastAsia"/>
        </w:rPr>
        <w:t>日</w:t>
      </w:r>
      <w:r>
        <w:rPr>
          <w:rFonts w:hint="eastAsia"/>
        </w:rPr>
        <w:t xml:space="preserve"> 19:00   </w:t>
      </w:r>
      <w:r>
        <w:rPr>
          <w:rFonts w:hint="eastAsia"/>
        </w:rPr>
        <w:t>北京航空航天大学</w:t>
      </w:r>
      <w:r>
        <w:rPr>
          <w:rFonts w:hint="eastAsia"/>
        </w:rPr>
        <w:t xml:space="preserve">   3</w:t>
      </w:r>
      <w:r>
        <w:rPr>
          <w:rFonts w:hint="eastAsia"/>
        </w:rPr>
        <w:t>号楼</w:t>
      </w:r>
      <w:r>
        <w:rPr>
          <w:rFonts w:hint="eastAsia"/>
        </w:rPr>
        <w:t>207</w:t>
      </w:r>
    </w:p>
    <w:p w:rsidR="001E4793" w:rsidRDefault="001E4793" w:rsidP="001E4793"/>
    <w:p w:rsidR="001E4793" w:rsidRDefault="001E4793" w:rsidP="001E4793"/>
    <w:p w:rsidR="001E4793" w:rsidRDefault="001E4793" w:rsidP="00780868">
      <w:pPr>
        <w:rPr>
          <w:rFonts w:ascii="Arial" w:hAnsi="Arial" w:cs="Arial"/>
          <w:b/>
          <w:color w:val="333333"/>
          <w:szCs w:val="21"/>
        </w:rPr>
      </w:pPr>
      <w:r w:rsidRPr="001E4793">
        <w:rPr>
          <w:rFonts w:ascii="Arial" w:hAnsi="Arial" w:cs="Arial" w:hint="eastAsia"/>
          <w:b/>
          <w:color w:val="333333"/>
          <w:szCs w:val="21"/>
        </w:rPr>
        <w:t>四、网申链接</w:t>
      </w:r>
    </w:p>
    <w:p w:rsidR="002102A9" w:rsidRDefault="006734D9" w:rsidP="00780868">
      <w:pPr>
        <w:rPr>
          <w:rFonts w:ascii="Arial" w:hAnsi="Arial" w:cs="Arial"/>
          <w:b/>
          <w:color w:val="333333"/>
          <w:szCs w:val="21"/>
        </w:rPr>
      </w:pPr>
      <w:hyperlink r:id="rId7" w:history="1">
        <w:r w:rsidR="002102A9" w:rsidRPr="00B747E9">
          <w:rPr>
            <w:rStyle w:val="a7"/>
            <w:rFonts w:ascii="Arial" w:hAnsi="Arial" w:cs="Arial" w:hint="eastAsia"/>
            <w:b/>
            <w:szCs w:val="21"/>
          </w:rPr>
          <w:t>http://accenturecampus.com</w:t>
        </w:r>
      </w:hyperlink>
    </w:p>
    <w:p w:rsidR="002102A9" w:rsidRPr="002102A9" w:rsidRDefault="002102A9" w:rsidP="00780868">
      <w:pPr>
        <w:rPr>
          <w:rFonts w:ascii="Arial" w:hAnsi="Arial" w:cs="Arial"/>
          <w:b/>
          <w:color w:val="333333"/>
          <w:szCs w:val="21"/>
        </w:rPr>
      </w:pPr>
    </w:p>
    <w:sectPr w:rsidR="002102A9" w:rsidRPr="002102A9" w:rsidSect="000F0A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E24" w:rsidRDefault="00064E24" w:rsidP="00AF1F10">
      <w:r>
        <w:separator/>
      </w:r>
    </w:p>
  </w:endnote>
  <w:endnote w:type="continuationSeparator" w:id="1">
    <w:p w:rsidR="00064E24" w:rsidRDefault="00064E24" w:rsidP="00AF1F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E24" w:rsidRDefault="00064E24" w:rsidP="00AF1F10">
      <w:r>
        <w:separator/>
      </w:r>
    </w:p>
  </w:footnote>
  <w:footnote w:type="continuationSeparator" w:id="1">
    <w:p w:rsidR="00064E24" w:rsidRDefault="00064E24" w:rsidP="00AF1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3E72"/>
    <w:multiLevelType w:val="hybridMultilevel"/>
    <w:tmpl w:val="9A2293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6E1621F"/>
    <w:multiLevelType w:val="hybridMultilevel"/>
    <w:tmpl w:val="A4945650"/>
    <w:lvl w:ilvl="0" w:tplc="A0EC1248">
      <w:start w:val="1"/>
      <w:numFmt w:val="bullet"/>
      <w:lvlText w:val=""/>
      <w:lvlJc w:val="left"/>
      <w:pPr>
        <w:tabs>
          <w:tab w:val="num" w:pos="720"/>
        </w:tabs>
        <w:ind w:left="720" w:hanging="360"/>
      </w:pPr>
      <w:rPr>
        <w:rFonts w:ascii="Wingdings 2" w:hAnsi="Wingdings 2" w:hint="default"/>
      </w:rPr>
    </w:lvl>
    <w:lvl w:ilvl="1" w:tplc="A566DEFE" w:tentative="1">
      <w:start w:val="1"/>
      <w:numFmt w:val="bullet"/>
      <w:lvlText w:val=""/>
      <w:lvlJc w:val="left"/>
      <w:pPr>
        <w:tabs>
          <w:tab w:val="num" w:pos="1440"/>
        </w:tabs>
        <w:ind w:left="1440" w:hanging="360"/>
      </w:pPr>
      <w:rPr>
        <w:rFonts w:ascii="Wingdings 2" w:hAnsi="Wingdings 2" w:hint="default"/>
      </w:rPr>
    </w:lvl>
    <w:lvl w:ilvl="2" w:tplc="69F092EE" w:tentative="1">
      <w:start w:val="1"/>
      <w:numFmt w:val="bullet"/>
      <w:lvlText w:val=""/>
      <w:lvlJc w:val="left"/>
      <w:pPr>
        <w:tabs>
          <w:tab w:val="num" w:pos="2160"/>
        </w:tabs>
        <w:ind w:left="2160" w:hanging="360"/>
      </w:pPr>
      <w:rPr>
        <w:rFonts w:ascii="Wingdings 2" w:hAnsi="Wingdings 2" w:hint="default"/>
      </w:rPr>
    </w:lvl>
    <w:lvl w:ilvl="3" w:tplc="5120B554" w:tentative="1">
      <w:start w:val="1"/>
      <w:numFmt w:val="bullet"/>
      <w:lvlText w:val=""/>
      <w:lvlJc w:val="left"/>
      <w:pPr>
        <w:tabs>
          <w:tab w:val="num" w:pos="2880"/>
        </w:tabs>
        <w:ind w:left="2880" w:hanging="360"/>
      </w:pPr>
      <w:rPr>
        <w:rFonts w:ascii="Wingdings 2" w:hAnsi="Wingdings 2" w:hint="default"/>
      </w:rPr>
    </w:lvl>
    <w:lvl w:ilvl="4" w:tplc="F00A720C" w:tentative="1">
      <w:start w:val="1"/>
      <w:numFmt w:val="bullet"/>
      <w:lvlText w:val=""/>
      <w:lvlJc w:val="left"/>
      <w:pPr>
        <w:tabs>
          <w:tab w:val="num" w:pos="3600"/>
        </w:tabs>
        <w:ind w:left="3600" w:hanging="360"/>
      </w:pPr>
      <w:rPr>
        <w:rFonts w:ascii="Wingdings 2" w:hAnsi="Wingdings 2" w:hint="default"/>
      </w:rPr>
    </w:lvl>
    <w:lvl w:ilvl="5" w:tplc="CBC4CE88" w:tentative="1">
      <w:start w:val="1"/>
      <w:numFmt w:val="bullet"/>
      <w:lvlText w:val=""/>
      <w:lvlJc w:val="left"/>
      <w:pPr>
        <w:tabs>
          <w:tab w:val="num" w:pos="4320"/>
        </w:tabs>
        <w:ind w:left="4320" w:hanging="360"/>
      </w:pPr>
      <w:rPr>
        <w:rFonts w:ascii="Wingdings 2" w:hAnsi="Wingdings 2" w:hint="default"/>
      </w:rPr>
    </w:lvl>
    <w:lvl w:ilvl="6" w:tplc="B61CCBEA" w:tentative="1">
      <w:start w:val="1"/>
      <w:numFmt w:val="bullet"/>
      <w:lvlText w:val=""/>
      <w:lvlJc w:val="left"/>
      <w:pPr>
        <w:tabs>
          <w:tab w:val="num" w:pos="5040"/>
        </w:tabs>
        <w:ind w:left="5040" w:hanging="360"/>
      </w:pPr>
      <w:rPr>
        <w:rFonts w:ascii="Wingdings 2" w:hAnsi="Wingdings 2" w:hint="default"/>
      </w:rPr>
    </w:lvl>
    <w:lvl w:ilvl="7" w:tplc="82849194" w:tentative="1">
      <w:start w:val="1"/>
      <w:numFmt w:val="bullet"/>
      <w:lvlText w:val=""/>
      <w:lvlJc w:val="left"/>
      <w:pPr>
        <w:tabs>
          <w:tab w:val="num" w:pos="5760"/>
        </w:tabs>
        <w:ind w:left="5760" w:hanging="360"/>
      </w:pPr>
      <w:rPr>
        <w:rFonts w:ascii="Wingdings 2" w:hAnsi="Wingdings 2" w:hint="default"/>
      </w:rPr>
    </w:lvl>
    <w:lvl w:ilvl="8" w:tplc="520AAD1A" w:tentative="1">
      <w:start w:val="1"/>
      <w:numFmt w:val="bullet"/>
      <w:lvlText w:val=""/>
      <w:lvlJc w:val="left"/>
      <w:pPr>
        <w:tabs>
          <w:tab w:val="num" w:pos="6480"/>
        </w:tabs>
        <w:ind w:left="6480" w:hanging="360"/>
      </w:pPr>
      <w:rPr>
        <w:rFonts w:ascii="Wingdings 2" w:hAnsi="Wingdings 2" w:hint="default"/>
      </w:rPr>
    </w:lvl>
  </w:abstractNum>
  <w:abstractNum w:abstractNumId="2">
    <w:nsid w:val="3F5031BF"/>
    <w:multiLevelType w:val="hybridMultilevel"/>
    <w:tmpl w:val="51E2D46E"/>
    <w:lvl w:ilvl="0" w:tplc="163EC548">
      <w:start w:val="1"/>
      <w:numFmt w:val="bullet"/>
      <w:lvlText w:val=""/>
      <w:lvlJc w:val="left"/>
      <w:pPr>
        <w:tabs>
          <w:tab w:val="num" w:pos="720"/>
        </w:tabs>
        <w:ind w:left="720" w:hanging="360"/>
      </w:pPr>
      <w:rPr>
        <w:rFonts w:ascii="Wingdings" w:hAnsi="Wingdings" w:hint="default"/>
      </w:rPr>
    </w:lvl>
    <w:lvl w:ilvl="1" w:tplc="FE302170" w:tentative="1">
      <w:start w:val="1"/>
      <w:numFmt w:val="bullet"/>
      <w:lvlText w:val=""/>
      <w:lvlJc w:val="left"/>
      <w:pPr>
        <w:tabs>
          <w:tab w:val="num" w:pos="1440"/>
        </w:tabs>
        <w:ind w:left="1440" w:hanging="360"/>
      </w:pPr>
      <w:rPr>
        <w:rFonts w:ascii="Wingdings" w:hAnsi="Wingdings" w:hint="default"/>
      </w:rPr>
    </w:lvl>
    <w:lvl w:ilvl="2" w:tplc="14F20392" w:tentative="1">
      <w:start w:val="1"/>
      <w:numFmt w:val="bullet"/>
      <w:lvlText w:val=""/>
      <w:lvlJc w:val="left"/>
      <w:pPr>
        <w:tabs>
          <w:tab w:val="num" w:pos="2160"/>
        </w:tabs>
        <w:ind w:left="2160" w:hanging="360"/>
      </w:pPr>
      <w:rPr>
        <w:rFonts w:ascii="Wingdings" w:hAnsi="Wingdings" w:hint="default"/>
      </w:rPr>
    </w:lvl>
    <w:lvl w:ilvl="3" w:tplc="6ED42A60" w:tentative="1">
      <w:start w:val="1"/>
      <w:numFmt w:val="bullet"/>
      <w:lvlText w:val=""/>
      <w:lvlJc w:val="left"/>
      <w:pPr>
        <w:tabs>
          <w:tab w:val="num" w:pos="2880"/>
        </w:tabs>
        <w:ind w:left="2880" w:hanging="360"/>
      </w:pPr>
      <w:rPr>
        <w:rFonts w:ascii="Wingdings" w:hAnsi="Wingdings" w:hint="default"/>
      </w:rPr>
    </w:lvl>
    <w:lvl w:ilvl="4" w:tplc="F490C91E" w:tentative="1">
      <w:start w:val="1"/>
      <w:numFmt w:val="bullet"/>
      <w:lvlText w:val=""/>
      <w:lvlJc w:val="left"/>
      <w:pPr>
        <w:tabs>
          <w:tab w:val="num" w:pos="3600"/>
        </w:tabs>
        <w:ind w:left="3600" w:hanging="360"/>
      </w:pPr>
      <w:rPr>
        <w:rFonts w:ascii="Wingdings" w:hAnsi="Wingdings" w:hint="default"/>
      </w:rPr>
    </w:lvl>
    <w:lvl w:ilvl="5" w:tplc="31E2233A" w:tentative="1">
      <w:start w:val="1"/>
      <w:numFmt w:val="bullet"/>
      <w:lvlText w:val=""/>
      <w:lvlJc w:val="left"/>
      <w:pPr>
        <w:tabs>
          <w:tab w:val="num" w:pos="4320"/>
        </w:tabs>
        <w:ind w:left="4320" w:hanging="360"/>
      </w:pPr>
      <w:rPr>
        <w:rFonts w:ascii="Wingdings" w:hAnsi="Wingdings" w:hint="default"/>
      </w:rPr>
    </w:lvl>
    <w:lvl w:ilvl="6" w:tplc="E94EF7B2" w:tentative="1">
      <w:start w:val="1"/>
      <w:numFmt w:val="bullet"/>
      <w:lvlText w:val=""/>
      <w:lvlJc w:val="left"/>
      <w:pPr>
        <w:tabs>
          <w:tab w:val="num" w:pos="5040"/>
        </w:tabs>
        <w:ind w:left="5040" w:hanging="360"/>
      </w:pPr>
      <w:rPr>
        <w:rFonts w:ascii="Wingdings" w:hAnsi="Wingdings" w:hint="default"/>
      </w:rPr>
    </w:lvl>
    <w:lvl w:ilvl="7" w:tplc="00007C06" w:tentative="1">
      <w:start w:val="1"/>
      <w:numFmt w:val="bullet"/>
      <w:lvlText w:val=""/>
      <w:lvlJc w:val="left"/>
      <w:pPr>
        <w:tabs>
          <w:tab w:val="num" w:pos="5760"/>
        </w:tabs>
        <w:ind w:left="5760" w:hanging="360"/>
      </w:pPr>
      <w:rPr>
        <w:rFonts w:ascii="Wingdings" w:hAnsi="Wingdings" w:hint="default"/>
      </w:rPr>
    </w:lvl>
    <w:lvl w:ilvl="8" w:tplc="6B6A19B6" w:tentative="1">
      <w:start w:val="1"/>
      <w:numFmt w:val="bullet"/>
      <w:lvlText w:val=""/>
      <w:lvlJc w:val="left"/>
      <w:pPr>
        <w:tabs>
          <w:tab w:val="num" w:pos="6480"/>
        </w:tabs>
        <w:ind w:left="6480" w:hanging="360"/>
      </w:pPr>
      <w:rPr>
        <w:rFonts w:ascii="Wingdings" w:hAnsi="Wingdings" w:hint="default"/>
      </w:rPr>
    </w:lvl>
  </w:abstractNum>
  <w:abstractNum w:abstractNumId="3">
    <w:nsid w:val="53872BF8"/>
    <w:multiLevelType w:val="hybridMultilevel"/>
    <w:tmpl w:val="2CD66CAA"/>
    <w:lvl w:ilvl="0" w:tplc="56184814">
      <w:start w:val="1"/>
      <w:numFmt w:val="bullet"/>
      <w:lvlText w:val=""/>
      <w:lvlJc w:val="left"/>
      <w:pPr>
        <w:tabs>
          <w:tab w:val="num" w:pos="720"/>
        </w:tabs>
        <w:ind w:left="720" w:hanging="360"/>
      </w:pPr>
      <w:rPr>
        <w:rFonts w:ascii="Wingdings 2" w:hAnsi="Wingdings 2" w:hint="default"/>
      </w:rPr>
    </w:lvl>
    <w:lvl w:ilvl="1" w:tplc="B91290BE" w:tentative="1">
      <w:start w:val="1"/>
      <w:numFmt w:val="bullet"/>
      <w:lvlText w:val=""/>
      <w:lvlJc w:val="left"/>
      <w:pPr>
        <w:tabs>
          <w:tab w:val="num" w:pos="1440"/>
        </w:tabs>
        <w:ind w:left="1440" w:hanging="360"/>
      </w:pPr>
      <w:rPr>
        <w:rFonts w:ascii="Wingdings 2" w:hAnsi="Wingdings 2" w:hint="default"/>
      </w:rPr>
    </w:lvl>
    <w:lvl w:ilvl="2" w:tplc="4EF224A6" w:tentative="1">
      <w:start w:val="1"/>
      <w:numFmt w:val="bullet"/>
      <w:lvlText w:val=""/>
      <w:lvlJc w:val="left"/>
      <w:pPr>
        <w:tabs>
          <w:tab w:val="num" w:pos="2160"/>
        </w:tabs>
        <w:ind w:left="2160" w:hanging="360"/>
      </w:pPr>
      <w:rPr>
        <w:rFonts w:ascii="Wingdings 2" w:hAnsi="Wingdings 2" w:hint="default"/>
      </w:rPr>
    </w:lvl>
    <w:lvl w:ilvl="3" w:tplc="613EFAC2" w:tentative="1">
      <w:start w:val="1"/>
      <w:numFmt w:val="bullet"/>
      <w:lvlText w:val=""/>
      <w:lvlJc w:val="left"/>
      <w:pPr>
        <w:tabs>
          <w:tab w:val="num" w:pos="2880"/>
        </w:tabs>
        <w:ind w:left="2880" w:hanging="360"/>
      </w:pPr>
      <w:rPr>
        <w:rFonts w:ascii="Wingdings 2" w:hAnsi="Wingdings 2" w:hint="default"/>
      </w:rPr>
    </w:lvl>
    <w:lvl w:ilvl="4" w:tplc="9F040CEE" w:tentative="1">
      <w:start w:val="1"/>
      <w:numFmt w:val="bullet"/>
      <w:lvlText w:val=""/>
      <w:lvlJc w:val="left"/>
      <w:pPr>
        <w:tabs>
          <w:tab w:val="num" w:pos="3600"/>
        </w:tabs>
        <w:ind w:left="3600" w:hanging="360"/>
      </w:pPr>
      <w:rPr>
        <w:rFonts w:ascii="Wingdings 2" w:hAnsi="Wingdings 2" w:hint="default"/>
      </w:rPr>
    </w:lvl>
    <w:lvl w:ilvl="5" w:tplc="78FCCC2C" w:tentative="1">
      <w:start w:val="1"/>
      <w:numFmt w:val="bullet"/>
      <w:lvlText w:val=""/>
      <w:lvlJc w:val="left"/>
      <w:pPr>
        <w:tabs>
          <w:tab w:val="num" w:pos="4320"/>
        </w:tabs>
        <w:ind w:left="4320" w:hanging="360"/>
      </w:pPr>
      <w:rPr>
        <w:rFonts w:ascii="Wingdings 2" w:hAnsi="Wingdings 2" w:hint="default"/>
      </w:rPr>
    </w:lvl>
    <w:lvl w:ilvl="6" w:tplc="62CC992C" w:tentative="1">
      <w:start w:val="1"/>
      <w:numFmt w:val="bullet"/>
      <w:lvlText w:val=""/>
      <w:lvlJc w:val="left"/>
      <w:pPr>
        <w:tabs>
          <w:tab w:val="num" w:pos="5040"/>
        </w:tabs>
        <w:ind w:left="5040" w:hanging="360"/>
      </w:pPr>
      <w:rPr>
        <w:rFonts w:ascii="Wingdings 2" w:hAnsi="Wingdings 2" w:hint="default"/>
      </w:rPr>
    </w:lvl>
    <w:lvl w:ilvl="7" w:tplc="A7F6F31E" w:tentative="1">
      <w:start w:val="1"/>
      <w:numFmt w:val="bullet"/>
      <w:lvlText w:val=""/>
      <w:lvlJc w:val="left"/>
      <w:pPr>
        <w:tabs>
          <w:tab w:val="num" w:pos="5760"/>
        </w:tabs>
        <w:ind w:left="5760" w:hanging="360"/>
      </w:pPr>
      <w:rPr>
        <w:rFonts w:ascii="Wingdings 2" w:hAnsi="Wingdings 2" w:hint="default"/>
      </w:rPr>
    </w:lvl>
    <w:lvl w:ilvl="8" w:tplc="7CC88632" w:tentative="1">
      <w:start w:val="1"/>
      <w:numFmt w:val="bullet"/>
      <w:lvlText w:val=""/>
      <w:lvlJc w:val="left"/>
      <w:pPr>
        <w:tabs>
          <w:tab w:val="num" w:pos="6480"/>
        </w:tabs>
        <w:ind w:left="6480" w:hanging="360"/>
      </w:pPr>
      <w:rPr>
        <w:rFonts w:ascii="Wingdings 2" w:hAnsi="Wingdings 2" w:hint="default"/>
      </w:rPr>
    </w:lvl>
  </w:abstractNum>
  <w:abstractNum w:abstractNumId="4">
    <w:nsid w:val="56EC6675"/>
    <w:multiLevelType w:val="hybridMultilevel"/>
    <w:tmpl w:val="D36EBBF6"/>
    <w:lvl w:ilvl="0" w:tplc="7F627642">
      <w:start w:val="1"/>
      <w:numFmt w:val="bullet"/>
      <w:lvlText w:val="•"/>
      <w:lvlJc w:val="left"/>
      <w:pPr>
        <w:tabs>
          <w:tab w:val="num" w:pos="720"/>
        </w:tabs>
        <w:ind w:left="720" w:hanging="360"/>
      </w:pPr>
      <w:rPr>
        <w:rFonts w:ascii="Arial" w:hAnsi="Arial" w:hint="default"/>
      </w:rPr>
    </w:lvl>
    <w:lvl w:ilvl="1" w:tplc="3814A3AC" w:tentative="1">
      <w:start w:val="1"/>
      <w:numFmt w:val="bullet"/>
      <w:lvlText w:val="•"/>
      <w:lvlJc w:val="left"/>
      <w:pPr>
        <w:tabs>
          <w:tab w:val="num" w:pos="1440"/>
        </w:tabs>
        <w:ind w:left="1440" w:hanging="360"/>
      </w:pPr>
      <w:rPr>
        <w:rFonts w:ascii="Arial" w:hAnsi="Arial" w:hint="default"/>
      </w:rPr>
    </w:lvl>
    <w:lvl w:ilvl="2" w:tplc="8A7428DE" w:tentative="1">
      <w:start w:val="1"/>
      <w:numFmt w:val="bullet"/>
      <w:lvlText w:val="•"/>
      <w:lvlJc w:val="left"/>
      <w:pPr>
        <w:tabs>
          <w:tab w:val="num" w:pos="2160"/>
        </w:tabs>
        <w:ind w:left="2160" w:hanging="360"/>
      </w:pPr>
      <w:rPr>
        <w:rFonts w:ascii="Arial" w:hAnsi="Arial" w:hint="default"/>
      </w:rPr>
    </w:lvl>
    <w:lvl w:ilvl="3" w:tplc="485A371E" w:tentative="1">
      <w:start w:val="1"/>
      <w:numFmt w:val="bullet"/>
      <w:lvlText w:val="•"/>
      <w:lvlJc w:val="left"/>
      <w:pPr>
        <w:tabs>
          <w:tab w:val="num" w:pos="2880"/>
        </w:tabs>
        <w:ind w:left="2880" w:hanging="360"/>
      </w:pPr>
      <w:rPr>
        <w:rFonts w:ascii="Arial" w:hAnsi="Arial" w:hint="default"/>
      </w:rPr>
    </w:lvl>
    <w:lvl w:ilvl="4" w:tplc="D7CA139C" w:tentative="1">
      <w:start w:val="1"/>
      <w:numFmt w:val="bullet"/>
      <w:lvlText w:val="•"/>
      <w:lvlJc w:val="left"/>
      <w:pPr>
        <w:tabs>
          <w:tab w:val="num" w:pos="3600"/>
        </w:tabs>
        <w:ind w:left="3600" w:hanging="360"/>
      </w:pPr>
      <w:rPr>
        <w:rFonts w:ascii="Arial" w:hAnsi="Arial" w:hint="default"/>
      </w:rPr>
    </w:lvl>
    <w:lvl w:ilvl="5" w:tplc="C5085788" w:tentative="1">
      <w:start w:val="1"/>
      <w:numFmt w:val="bullet"/>
      <w:lvlText w:val="•"/>
      <w:lvlJc w:val="left"/>
      <w:pPr>
        <w:tabs>
          <w:tab w:val="num" w:pos="4320"/>
        </w:tabs>
        <w:ind w:left="4320" w:hanging="360"/>
      </w:pPr>
      <w:rPr>
        <w:rFonts w:ascii="Arial" w:hAnsi="Arial" w:hint="default"/>
      </w:rPr>
    </w:lvl>
    <w:lvl w:ilvl="6" w:tplc="7BD2A62A" w:tentative="1">
      <w:start w:val="1"/>
      <w:numFmt w:val="bullet"/>
      <w:lvlText w:val="•"/>
      <w:lvlJc w:val="left"/>
      <w:pPr>
        <w:tabs>
          <w:tab w:val="num" w:pos="5040"/>
        </w:tabs>
        <w:ind w:left="5040" w:hanging="360"/>
      </w:pPr>
      <w:rPr>
        <w:rFonts w:ascii="Arial" w:hAnsi="Arial" w:hint="default"/>
      </w:rPr>
    </w:lvl>
    <w:lvl w:ilvl="7" w:tplc="2E280DD8" w:tentative="1">
      <w:start w:val="1"/>
      <w:numFmt w:val="bullet"/>
      <w:lvlText w:val="•"/>
      <w:lvlJc w:val="left"/>
      <w:pPr>
        <w:tabs>
          <w:tab w:val="num" w:pos="5760"/>
        </w:tabs>
        <w:ind w:left="5760" w:hanging="360"/>
      </w:pPr>
      <w:rPr>
        <w:rFonts w:ascii="Arial" w:hAnsi="Arial" w:hint="default"/>
      </w:rPr>
    </w:lvl>
    <w:lvl w:ilvl="8" w:tplc="67EC652E" w:tentative="1">
      <w:start w:val="1"/>
      <w:numFmt w:val="bullet"/>
      <w:lvlText w:val="•"/>
      <w:lvlJc w:val="left"/>
      <w:pPr>
        <w:tabs>
          <w:tab w:val="num" w:pos="6480"/>
        </w:tabs>
        <w:ind w:left="6480" w:hanging="360"/>
      </w:pPr>
      <w:rPr>
        <w:rFonts w:ascii="Arial" w:hAnsi="Arial" w:hint="default"/>
      </w:rPr>
    </w:lvl>
  </w:abstractNum>
  <w:abstractNum w:abstractNumId="5">
    <w:nsid w:val="6B3114E6"/>
    <w:multiLevelType w:val="multilevel"/>
    <w:tmpl w:val="6B3114E6"/>
    <w:lvl w:ilvl="0">
      <w:start w:val="1"/>
      <w:numFmt w:val="bullet"/>
      <w:lvlText w:val=""/>
      <w:lvlJc w:val="left"/>
      <w:pPr>
        <w:ind w:left="0" w:hanging="420"/>
      </w:pPr>
      <w:rPr>
        <w:rFonts w:ascii="Wingdings" w:hAnsi="Wingdings" w:hint="default"/>
      </w:rPr>
    </w:lvl>
    <w:lvl w:ilvl="1" w:tentative="1">
      <w:start w:val="1"/>
      <w:numFmt w:val="bullet"/>
      <w:lvlText w:val=""/>
      <w:lvlJc w:val="left"/>
      <w:pPr>
        <w:ind w:left="420" w:hanging="420"/>
      </w:pPr>
      <w:rPr>
        <w:rFonts w:ascii="Wingdings" w:hAnsi="Wingdings" w:hint="default"/>
      </w:rPr>
    </w:lvl>
    <w:lvl w:ilvl="2" w:tentative="1">
      <w:start w:val="1"/>
      <w:numFmt w:val="bullet"/>
      <w:lvlText w:val=""/>
      <w:lvlJc w:val="left"/>
      <w:pPr>
        <w:ind w:left="840" w:hanging="420"/>
      </w:pPr>
      <w:rPr>
        <w:rFonts w:ascii="Wingdings" w:hAnsi="Wingdings" w:hint="default"/>
      </w:rPr>
    </w:lvl>
    <w:lvl w:ilvl="3" w:tentative="1">
      <w:start w:val="1"/>
      <w:numFmt w:val="bullet"/>
      <w:lvlText w:val=""/>
      <w:lvlJc w:val="left"/>
      <w:pPr>
        <w:ind w:left="1260" w:hanging="420"/>
      </w:pPr>
      <w:rPr>
        <w:rFonts w:ascii="Wingdings" w:hAnsi="Wingdings" w:hint="default"/>
      </w:rPr>
    </w:lvl>
    <w:lvl w:ilvl="4" w:tentative="1">
      <w:start w:val="1"/>
      <w:numFmt w:val="bullet"/>
      <w:lvlText w:val=""/>
      <w:lvlJc w:val="left"/>
      <w:pPr>
        <w:ind w:left="1680" w:hanging="420"/>
      </w:pPr>
      <w:rPr>
        <w:rFonts w:ascii="Wingdings" w:hAnsi="Wingdings" w:hint="default"/>
      </w:rPr>
    </w:lvl>
    <w:lvl w:ilvl="5" w:tentative="1">
      <w:start w:val="1"/>
      <w:numFmt w:val="bullet"/>
      <w:lvlText w:val=""/>
      <w:lvlJc w:val="left"/>
      <w:pPr>
        <w:ind w:left="2100" w:hanging="420"/>
      </w:pPr>
      <w:rPr>
        <w:rFonts w:ascii="Wingdings" w:hAnsi="Wingdings" w:hint="default"/>
      </w:rPr>
    </w:lvl>
    <w:lvl w:ilvl="6" w:tentative="1">
      <w:start w:val="1"/>
      <w:numFmt w:val="bullet"/>
      <w:lvlText w:val=""/>
      <w:lvlJc w:val="left"/>
      <w:pPr>
        <w:ind w:left="2520" w:hanging="420"/>
      </w:pPr>
      <w:rPr>
        <w:rFonts w:ascii="Wingdings" w:hAnsi="Wingdings" w:hint="default"/>
      </w:rPr>
    </w:lvl>
    <w:lvl w:ilvl="7" w:tentative="1">
      <w:start w:val="1"/>
      <w:numFmt w:val="bullet"/>
      <w:lvlText w:val=""/>
      <w:lvlJc w:val="left"/>
      <w:pPr>
        <w:ind w:left="2940" w:hanging="420"/>
      </w:pPr>
      <w:rPr>
        <w:rFonts w:ascii="Wingdings" w:hAnsi="Wingdings" w:hint="default"/>
      </w:rPr>
    </w:lvl>
    <w:lvl w:ilvl="8" w:tentative="1">
      <w:start w:val="1"/>
      <w:numFmt w:val="bullet"/>
      <w:lvlText w:val=""/>
      <w:lvlJc w:val="left"/>
      <w:pPr>
        <w:ind w:left="336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4793"/>
    <w:rsid w:val="000001AC"/>
    <w:rsid w:val="00000AD8"/>
    <w:rsid w:val="00001C21"/>
    <w:rsid w:val="00001E48"/>
    <w:rsid w:val="00001EBC"/>
    <w:rsid w:val="00004DD1"/>
    <w:rsid w:val="00005C52"/>
    <w:rsid w:val="00006079"/>
    <w:rsid w:val="000078CA"/>
    <w:rsid w:val="00007D9E"/>
    <w:rsid w:val="00010AD7"/>
    <w:rsid w:val="00010C8A"/>
    <w:rsid w:val="00011E0B"/>
    <w:rsid w:val="00011E76"/>
    <w:rsid w:val="0001202D"/>
    <w:rsid w:val="00012510"/>
    <w:rsid w:val="00012608"/>
    <w:rsid w:val="00012862"/>
    <w:rsid w:val="00013961"/>
    <w:rsid w:val="00013B12"/>
    <w:rsid w:val="00013CB4"/>
    <w:rsid w:val="000140F8"/>
    <w:rsid w:val="00014711"/>
    <w:rsid w:val="000154E5"/>
    <w:rsid w:val="00015643"/>
    <w:rsid w:val="00015C07"/>
    <w:rsid w:val="000164B8"/>
    <w:rsid w:val="00016A2B"/>
    <w:rsid w:val="00017018"/>
    <w:rsid w:val="00017287"/>
    <w:rsid w:val="000173DE"/>
    <w:rsid w:val="000176B7"/>
    <w:rsid w:val="00017D02"/>
    <w:rsid w:val="00017D6C"/>
    <w:rsid w:val="00020159"/>
    <w:rsid w:val="000207A8"/>
    <w:rsid w:val="00020B89"/>
    <w:rsid w:val="000217D5"/>
    <w:rsid w:val="00021FE0"/>
    <w:rsid w:val="00024560"/>
    <w:rsid w:val="00024964"/>
    <w:rsid w:val="000253FB"/>
    <w:rsid w:val="000258AD"/>
    <w:rsid w:val="00026ADC"/>
    <w:rsid w:val="0002754A"/>
    <w:rsid w:val="0002766D"/>
    <w:rsid w:val="0003186B"/>
    <w:rsid w:val="00031932"/>
    <w:rsid w:val="000327A4"/>
    <w:rsid w:val="00032859"/>
    <w:rsid w:val="0003288B"/>
    <w:rsid w:val="00032AA4"/>
    <w:rsid w:val="00032E26"/>
    <w:rsid w:val="000332C9"/>
    <w:rsid w:val="000338B5"/>
    <w:rsid w:val="00035AC8"/>
    <w:rsid w:val="00035AD4"/>
    <w:rsid w:val="00035EB0"/>
    <w:rsid w:val="00036677"/>
    <w:rsid w:val="000367EB"/>
    <w:rsid w:val="000375B1"/>
    <w:rsid w:val="00037971"/>
    <w:rsid w:val="00037B2B"/>
    <w:rsid w:val="00037F3E"/>
    <w:rsid w:val="0004012B"/>
    <w:rsid w:val="00042514"/>
    <w:rsid w:val="000428AB"/>
    <w:rsid w:val="00042A1B"/>
    <w:rsid w:val="00042F65"/>
    <w:rsid w:val="0004376B"/>
    <w:rsid w:val="00043853"/>
    <w:rsid w:val="00043BE7"/>
    <w:rsid w:val="00044BC7"/>
    <w:rsid w:val="00045F98"/>
    <w:rsid w:val="00046728"/>
    <w:rsid w:val="00046AAE"/>
    <w:rsid w:val="0004722F"/>
    <w:rsid w:val="0005035C"/>
    <w:rsid w:val="00050669"/>
    <w:rsid w:val="00051406"/>
    <w:rsid w:val="00051414"/>
    <w:rsid w:val="00051597"/>
    <w:rsid w:val="00051633"/>
    <w:rsid w:val="0005332A"/>
    <w:rsid w:val="000534A8"/>
    <w:rsid w:val="00053903"/>
    <w:rsid w:val="000540D2"/>
    <w:rsid w:val="0005444F"/>
    <w:rsid w:val="00054783"/>
    <w:rsid w:val="00055AD5"/>
    <w:rsid w:val="000562E9"/>
    <w:rsid w:val="00056499"/>
    <w:rsid w:val="000575CE"/>
    <w:rsid w:val="00057D7B"/>
    <w:rsid w:val="000603BF"/>
    <w:rsid w:val="0006106E"/>
    <w:rsid w:val="00061AEB"/>
    <w:rsid w:val="00061E7D"/>
    <w:rsid w:val="0006300F"/>
    <w:rsid w:val="00064B79"/>
    <w:rsid w:val="00064E24"/>
    <w:rsid w:val="0006511B"/>
    <w:rsid w:val="00065E17"/>
    <w:rsid w:val="000661C3"/>
    <w:rsid w:val="000664A9"/>
    <w:rsid w:val="000702C2"/>
    <w:rsid w:val="00071451"/>
    <w:rsid w:val="000721FD"/>
    <w:rsid w:val="00073DAD"/>
    <w:rsid w:val="00073DEE"/>
    <w:rsid w:val="00073E43"/>
    <w:rsid w:val="000747C5"/>
    <w:rsid w:val="00074F65"/>
    <w:rsid w:val="00075C9C"/>
    <w:rsid w:val="0007623B"/>
    <w:rsid w:val="0007636F"/>
    <w:rsid w:val="00077C04"/>
    <w:rsid w:val="00077F9B"/>
    <w:rsid w:val="00080B37"/>
    <w:rsid w:val="000816FD"/>
    <w:rsid w:val="000819B4"/>
    <w:rsid w:val="0008213F"/>
    <w:rsid w:val="000823AF"/>
    <w:rsid w:val="00082810"/>
    <w:rsid w:val="00083125"/>
    <w:rsid w:val="00083684"/>
    <w:rsid w:val="00083711"/>
    <w:rsid w:val="000843B7"/>
    <w:rsid w:val="0008444F"/>
    <w:rsid w:val="000848C5"/>
    <w:rsid w:val="0008528F"/>
    <w:rsid w:val="0008553C"/>
    <w:rsid w:val="00085D56"/>
    <w:rsid w:val="0008725D"/>
    <w:rsid w:val="0008758C"/>
    <w:rsid w:val="000879D6"/>
    <w:rsid w:val="00090183"/>
    <w:rsid w:val="00091134"/>
    <w:rsid w:val="00091310"/>
    <w:rsid w:val="00092CF8"/>
    <w:rsid w:val="00092EAF"/>
    <w:rsid w:val="000936E0"/>
    <w:rsid w:val="00093D29"/>
    <w:rsid w:val="00094372"/>
    <w:rsid w:val="00094661"/>
    <w:rsid w:val="00094E93"/>
    <w:rsid w:val="000964C1"/>
    <w:rsid w:val="000965C3"/>
    <w:rsid w:val="00097087"/>
    <w:rsid w:val="00097D93"/>
    <w:rsid w:val="00097DF8"/>
    <w:rsid w:val="000A0B78"/>
    <w:rsid w:val="000A0D2C"/>
    <w:rsid w:val="000A170F"/>
    <w:rsid w:val="000A2C7B"/>
    <w:rsid w:val="000A2CCE"/>
    <w:rsid w:val="000A2E93"/>
    <w:rsid w:val="000A4388"/>
    <w:rsid w:val="000A4F64"/>
    <w:rsid w:val="000A5B15"/>
    <w:rsid w:val="000A5C49"/>
    <w:rsid w:val="000A67BC"/>
    <w:rsid w:val="000A69E4"/>
    <w:rsid w:val="000A6EF3"/>
    <w:rsid w:val="000B0909"/>
    <w:rsid w:val="000B17DF"/>
    <w:rsid w:val="000B1A2C"/>
    <w:rsid w:val="000B2F48"/>
    <w:rsid w:val="000B35C3"/>
    <w:rsid w:val="000B408D"/>
    <w:rsid w:val="000B694C"/>
    <w:rsid w:val="000B7B2B"/>
    <w:rsid w:val="000B7ECC"/>
    <w:rsid w:val="000C1254"/>
    <w:rsid w:val="000C1FB0"/>
    <w:rsid w:val="000C3B37"/>
    <w:rsid w:val="000C4879"/>
    <w:rsid w:val="000C509E"/>
    <w:rsid w:val="000C5294"/>
    <w:rsid w:val="000C5C13"/>
    <w:rsid w:val="000C64A6"/>
    <w:rsid w:val="000C6C19"/>
    <w:rsid w:val="000D0CF2"/>
    <w:rsid w:val="000D151F"/>
    <w:rsid w:val="000D1D3C"/>
    <w:rsid w:val="000D21F8"/>
    <w:rsid w:val="000D2829"/>
    <w:rsid w:val="000D37D7"/>
    <w:rsid w:val="000D7E89"/>
    <w:rsid w:val="000E13F5"/>
    <w:rsid w:val="000E325F"/>
    <w:rsid w:val="000E37EA"/>
    <w:rsid w:val="000E38DD"/>
    <w:rsid w:val="000E38F8"/>
    <w:rsid w:val="000E4320"/>
    <w:rsid w:val="000E4ADB"/>
    <w:rsid w:val="000E54E1"/>
    <w:rsid w:val="000E6196"/>
    <w:rsid w:val="000E6422"/>
    <w:rsid w:val="000E7F49"/>
    <w:rsid w:val="000F0244"/>
    <w:rsid w:val="000F0528"/>
    <w:rsid w:val="000F05CB"/>
    <w:rsid w:val="000F0852"/>
    <w:rsid w:val="000F0A96"/>
    <w:rsid w:val="000F1697"/>
    <w:rsid w:val="000F2753"/>
    <w:rsid w:val="000F2AAF"/>
    <w:rsid w:val="000F2C4D"/>
    <w:rsid w:val="000F45AE"/>
    <w:rsid w:val="000F46A6"/>
    <w:rsid w:val="000F4A91"/>
    <w:rsid w:val="000F4D73"/>
    <w:rsid w:val="000F4FC0"/>
    <w:rsid w:val="000F54EB"/>
    <w:rsid w:val="000F5BF5"/>
    <w:rsid w:val="000F6B7A"/>
    <w:rsid w:val="000F7A6F"/>
    <w:rsid w:val="00100F51"/>
    <w:rsid w:val="001038BA"/>
    <w:rsid w:val="0010399E"/>
    <w:rsid w:val="001062D3"/>
    <w:rsid w:val="00106434"/>
    <w:rsid w:val="001069FB"/>
    <w:rsid w:val="00106B42"/>
    <w:rsid w:val="00107EEC"/>
    <w:rsid w:val="001101A5"/>
    <w:rsid w:val="001108D0"/>
    <w:rsid w:val="00110ED6"/>
    <w:rsid w:val="00110F0F"/>
    <w:rsid w:val="00111B95"/>
    <w:rsid w:val="00111E90"/>
    <w:rsid w:val="001122E9"/>
    <w:rsid w:val="00112579"/>
    <w:rsid w:val="00113065"/>
    <w:rsid w:val="00113953"/>
    <w:rsid w:val="001142AE"/>
    <w:rsid w:val="00114F81"/>
    <w:rsid w:val="001151AE"/>
    <w:rsid w:val="001169CA"/>
    <w:rsid w:val="001179FE"/>
    <w:rsid w:val="00120191"/>
    <w:rsid w:val="00120C20"/>
    <w:rsid w:val="00121405"/>
    <w:rsid w:val="001226E1"/>
    <w:rsid w:val="0012315C"/>
    <w:rsid w:val="00123520"/>
    <w:rsid w:val="001239CD"/>
    <w:rsid w:val="00123B5B"/>
    <w:rsid w:val="0012465E"/>
    <w:rsid w:val="0012623A"/>
    <w:rsid w:val="00126246"/>
    <w:rsid w:val="001264A3"/>
    <w:rsid w:val="001312AC"/>
    <w:rsid w:val="00131C93"/>
    <w:rsid w:val="00132CA2"/>
    <w:rsid w:val="00133451"/>
    <w:rsid w:val="0013626B"/>
    <w:rsid w:val="0013654C"/>
    <w:rsid w:val="00136CB6"/>
    <w:rsid w:val="0014073B"/>
    <w:rsid w:val="00140760"/>
    <w:rsid w:val="00140856"/>
    <w:rsid w:val="00141668"/>
    <w:rsid w:val="001416D5"/>
    <w:rsid w:val="00141777"/>
    <w:rsid w:val="00141C0A"/>
    <w:rsid w:val="00142E2B"/>
    <w:rsid w:val="001430D7"/>
    <w:rsid w:val="001430F6"/>
    <w:rsid w:val="001437B8"/>
    <w:rsid w:val="0014474B"/>
    <w:rsid w:val="00145940"/>
    <w:rsid w:val="00145DA2"/>
    <w:rsid w:val="00147429"/>
    <w:rsid w:val="001476A8"/>
    <w:rsid w:val="001524FF"/>
    <w:rsid w:val="0015295C"/>
    <w:rsid w:val="00152DE6"/>
    <w:rsid w:val="00154836"/>
    <w:rsid w:val="00154F5B"/>
    <w:rsid w:val="001562EB"/>
    <w:rsid w:val="001564B4"/>
    <w:rsid w:val="0015687E"/>
    <w:rsid w:val="00156E83"/>
    <w:rsid w:val="001575F9"/>
    <w:rsid w:val="00157FF2"/>
    <w:rsid w:val="00160820"/>
    <w:rsid w:val="001608EC"/>
    <w:rsid w:val="00160D9D"/>
    <w:rsid w:val="0016101B"/>
    <w:rsid w:val="001618F9"/>
    <w:rsid w:val="00162192"/>
    <w:rsid w:val="001621E3"/>
    <w:rsid w:val="001622B6"/>
    <w:rsid w:val="001629A0"/>
    <w:rsid w:val="00162B19"/>
    <w:rsid w:val="00162F41"/>
    <w:rsid w:val="001644D3"/>
    <w:rsid w:val="00164A83"/>
    <w:rsid w:val="00164D0B"/>
    <w:rsid w:val="00164E12"/>
    <w:rsid w:val="001657AE"/>
    <w:rsid w:val="00166BDB"/>
    <w:rsid w:val="00167186"/>
    <w:rsid w:val="00167200"/>
    <w:rsid w:val="00167A59"/>
    <w:rsid w:val="00167BCF"/>
    <w:rsid w:val="00167FB1"/>
    <w:rsid w:val="00170C8A"/>
    <w:rsid w:val="00171557"/>
    <w:rsid w:val="00172088"/>
    <w:rsid w:val="00172D88"/>
    <w:rsid w:val="00173B41"/>
    <w:rsid w:val="00174FA6"/>
    <w:rsid w:val="001750B8"/>
    <w:rsid w:val="001750E0"/>
    <w:rsid w:val="0017555F"/>
    <w:rsid w:val="00176B77"/>
    <w:rsid w:val="00177651"/>
    <w:rsid w:val="001806AD"/>
    <w:rsid w:val="001810D3"/>
    <w:rsid w:val="0018121E"/>
    <w:rsid w:val="00182401"/>
    <w:rsid w:val="0018244A"/>
    <w:rsid w:val="00183346"/>
    <w:rsid w:val="00184590"/>
    <w:rsid w:val="001875DC"/>
    <w:rsid w:val="0018794E"/>
    <w:rsid w:val="00187D25"/>
    <w:rsid w:val="00190721"/>
    <w:rsid w:val="00190810"/>
    <w:rsid w:val="00190CC1"/>
    <w:rsid w:val="00192509"/>
    <w:rsid w:val="00192732"/>
    <w:rsid w:val="0019313E"/>
    <w:rsid w:val="0019326F"/>
    <w:rsid w:val="001934E7"/>
    <w:rsid w:val="001944C2"/>
    <w:rsid w:val="001947BE"/>
    <w:rsid w:val="00195BE3"/>
    <w:rsid w:val="00196EA2"/>
    <w:rsid w:val="00197648"/>
    <w:rsid w:val="001A0159"/>
    <w:rsid w:val="001A0267"/>
    <w:rsid w:val="001A04CD"/>
    <w:rsid w:val="001A0AAF"/>
    <w:rsid w:val="001A0EC2"/>
    <w:rsid w:val="001A12DF"/>
    <w:rsid w:val="001A182A"/>
    <w:rsid w:val="001A1D1B"/>
    <w:rsid w:val="001A1E23"/>
    <w:rsid w:val="001A2137"/>
    <w:rsid w:val="001A2250"/>
    <w:rsid w:val="001A23C3"/>
    <w:rsid w:val="001A2767"/>
    <w:rsid w:val="001A2D77"/>
    <w:rsid w:val="001A37C3"/>
    <w:rsid w:val="001A3FC7"/>
    <w:rsid w:val="001A4A1C"/>
    <w:rsid w:val="001A62AB"/>
    <w:rsid w:val="001B1302"/>
    <w:rsid w:val="001B212B"/>
    <w:rsid w:val="001B249C"/>
    <w:rsid w:val="001B3693"/>
    <w:rsid w:val="001B3CA3"/>
    <w:rsid w:val="001B4871"/>
    <w:rsid w:val="001B4B13"/>
    <w:rsid w:val="001B4B48"/>
    <w:rsid w:val="001B56DE"/>
    <w:rsid w:val="001B57AF"/>
    <w:rsid w:val="001B5830"/>
    <w:rsid w:val="001B58DA"/>
    <w:rsid w:val="001B5B5C"/>
    <w:rsid w:val="001B7967"/>
    <w:rsid w:val="001B7B1A"/>
    <w:rsid w:val="001B7D98"/>
    <w:rsid w:val="001C1696"/>
    <w:rsid w:val="001C2B62"/>
    <w:rsid w:val="001C3627"/>
    <w:rsid w:val="001C4176"/>
    <w:rsid w:val="001C47CF"/>
    <w:rsid w:val="001C495C"/>
    <w:rsid w:val="001C626D"/>
    <w:rsid w:val="001C68C0"/>
    <w:rsid w:val="001C6C44"/>
    <w:rsid w:val="001C7639"/>
    <w:rsid w:val="001C7C28"/>
    <w:rsid w:val="001C7D7C"/>
    <w:rsid w:val="001D0CF1"/>
    <w:rsid w:val="001D1229"/>
    <w:rsid w:val="001D192B"/>
    <w:rsid w:val="001D1BA7"/>
    <w:rsid w:val="001D20C6"/>
    <w:rsid w:val="001D31C9"/>
    <w:rsid w:val="001D3210"/>
    <w:rsid w:val="001D36AE"/>
    <w:rsid w:val="001D47FA"/>
    <w:rsid w:val="001D4920"/>
    <w:rsid w:val="001D6078"/>
    <w:rsid w:val="001D66CB"/>
    <w:rsid w:val="001D7B1E"/>
    <w:rsid w:val="001D7BC3"/>
    <w:rsid w:val="001E0387"/>
    <w:rsid w:val="001E080F"/>
    <w:rsid w:val="001E148F"/>
    <w:rsid w:val="001E1916"/>
    <w:rsid w:val="001E297C"/>
    <w:rsid w:val="001E4793"/>
    <w:rsid w:val="001E55CA"/>
    <w:rsid w:val="001E59D0"/>
    <w:rsid w:val="001E5BE2"/>
    <w:rsid w:val="001E6205"/>
    <w:rsid w:val="001E6B95"/>
    <w:rsid w:val="001E6C2A"/>
    <w:rsid w:val="001E77A7"/>
    <w:rsid w:val="001E77EC"/>
    <w:rsid w:val="001F0BF5"/>
    <w:rsid w:val="001F180F"/>
    <w:rsid w:val="001F362B"/>
    <w:rsid w:val="001F3FF2"/>
    <w:rsid w:val="001F4070"/>
    <w:rsid w:val="001F4113"/>
    <w:rsid w:val="001F4820"/>
    <w:rsid w:val="001F590F"/>
    <w:rsid w:val="001F5D36"/>
    <w:rsid w:val="001F5DD9"/>
    <w:rsid w:val="001F6204"/>
    <w:rsid w:val="001F638C"/>
    <w:rsid w:val="001F686F"/>
    <w:rsid w:val="001F7972"/>
    <w:rsid w:val="001F799A"/>
    <w:rsid w:val="001F7BE1"/>
    <w:rsid w:val="001F7CE8"/>
    <w:rsid w:val="002005E3"/>
    <w:rsid w:val="002007B6"/>
    <w:rsid w:val="002007F7"/>
    <w:rsid w:val="00200A5F"/>
    <w:rsid w:val="00200D85"/>
    <w:rsid w:val="00201CB0"/>
    <w:rsid w:val="00201E27"/>
    <w:rsid w:val="00202F65"/>
    <w:rsid w:val="002033A2"/>
    <w:rsid w:val="0020397A"/>
    <w:rsid w:val="00205D91"/>
    <w:rsid w:val="00206253"/>
    <w:rsid w:val="0020739A"/>
    <w:rsid w:val="002102A9"/>
    <w:rsid w:val="00213332"/>
    <w:rsid w:val="0021358B"/>
    <w:rsid w:val="0021395B"/>
    <w:rsid w:val="00213E5F"/>
    <w:rsid w:val="002141C9"/>
    <w:rsid w:val="00214F77"/>
    <w:rsid w:val="00215571"/>
    <w:rsid w:val="00215C93"/>
    <w:rsid w:val="00215D4C"/>
    <w:rsid w:val="002166F6"/>
    <w:rsid w:val="002177FE"/>
    <w:rsid w:val="00217D98"/>
    <w:rsid w:val="00217F96"/>
    <w:rsid w:val="002221D9"/>
    <w:rsid w:val="00222E13"/>
    <w:rsid w:val="00223123"/>
    <w:rsid w:val="002232BC"/>
    <w:rsid w:val="0022340A"/>
    <w:rsid w:val="00223531"/>
    <w:rsid w:val="0022407D"/>
    <w:rsid w:val="0022417C"/>
    <w:rsid w:val="002242ED"/>
    <w:rsid w:val="00225528"/>
    <w:rsid w:val="00226091"/>
    <w:rsid w:val="00226299"/>
    <w:rsid w:val="0022743F"/>
    <w:rsid w:val="00230F85"/>
    <w:rsid w:val="0023127E"/>
    <w:rsid w:val="00231609"/>
    <w:rsid w:val="00231A73"/>
    <w:rsid w:val="00231EB6"/>
    <w:rsid w:val="00232ACA"/>
    <w:rsid w:val="002332CF"/>
    <w:rsid w:val="00233553"/>
    <w:rsid w:val="0023473D"/>
    <w:rsid w:val="00234E0C"/>
    <w:rsid w:val="00235F17"/>
    <w:rsid w:val="00236686"/>
    <w:rsid w:val="00237289"/>
    <w:rsid w:val="00237B8E"/>
    <w:rsid w:val="00240BB7"/>
    <w:rsid w:val="00240C1F"/>
    <w:rsid w:val="00240ED7"/>
    <w:rsid w:val="002419C6"/>
    <w:rsid w:val="002443CE"/>
    <w:rsid w:val="00244733"/>
    <w:rsid w:val="00244A7E"/>
    <w:rsid w:val="00245408"/>
    <w:rsid w:val="002457F9"/>
    <w:rsid w:val="00246B45"/>
    <w:rsid w:val="00247940"/>
    <w:rsid w:val="002502DC"/>
    <w:rsid w:val="00250CD9"/>
    <w:rsid w:val="002513B3"/>
    <w:rsid w:val="00251E41"/>
    <w:rsid w:val="00252EA6"/>
    <w:rsid w:val="00253175"/>
    <w:rsid w:val="00253429"/>
    <w:rsid w:val="0025495C"/>
    <w:rsid w:val="00254965"/>
    <w:rsid w:val="00254FCF"/>
    <w:rsid w:val="0025585F"/>
    <w:rsid w:val="0025600E"/>
    <w:rsid w:val="00256231"/>
    <w:rsid w:val="00256DD4"/>
    <w:rsid w:val="002572F5"/>
    <w:rsid w:val="0025734D"/>
    <w:rsid w:val="0026053E"/>
    <w:rsid w:val="00260D76"/>
    <w:rsid w:val="0026129C"/>
    <w:rsid w:val="002615F7"/>
    <w:rsid w:val="00262A2A"/>
    <w:rsid w:val="00263AC6"/>
    <w:rsid w:val="00263E90"/>
    <w:rsid w:val="00263F70"/>
    <w:rsid w:val="00264D72"/>
    <w:rsid w:val="002653D2"/>
    <w:rsid w:val="002654F7"/>
    <w:rsid w:val="00265F04"/>
    <w:rsid w:val="002678BF"/>
    <w:rsid w:val="002704F2"/>
    <w:rsid w:val="002708C7"/>
    <w:rsid w:val="00271ED1"/>
    <w:rsid w:val="0027232E"/>
    <w:rsid w:val="00272545"/>
    <w:rsid w:val="00273612"/>
    <w:rsid w:val="00273C05"/>
    <w:rsid w:val="002746C4"/>
    <w:rsid w:val="0027494C"/>
    <w:rsid w:val="00274CBC"/>
    <w:rsid w:val="00275811"/>
    <w:rsid w:val="00275BD3"/>
    <w:rsid w:val="00276814"/>
    <w:rsid w:val="002779B3"/>
    <w:rsid w:val="00280A38"/>
    <w:rsid w:val="00281A6B"/>
    <w:rsid w:val="002821D1"/>
    <w:rsid w:val="00282626"/>
    <w:rsid w:val="002841C5"/>
    <w:rsid w:val="00284291"/>
    <w:rsid w:val="00284D1B"/>
    <w:rsid w:val="00285709"/>
    <w:rsid w:val="002867BA"/>
    <w:rsid w:val="002878B9"/>
    <w:rsid w:val="00287A21"/>
    <w:rsid w:val="00290A91"/>
    <w:rsid w:val="00290B46"/>
    <w:rsid w:val="00291B99"/>
    <w:rsid w:val="00292715"/>
    <w:rsid w:val="00293B3E"/>
    <w:rsid w:val="00293CA1"/>
    <w:rsid w:val="00296F6B"/>
    <w:rsid w:val="00296FFC"/>
    <w:rsid w:val="002976F5"/>
    <w:rsid w:val="00297BF2"/>
    <w:rsid w:val="00297ECA"/>
    <w:rsid w:val="002A0974"/>
    <w:rsid w:val="002A10D3"/>
    <w:rsid w:val="002A1223"/>
    <w:rsid w:val="002A199E"/>
    <w:rsid w:val="002A1C12"/>
    <w:rsid w:val="002A2E41"/>
    <w:rsid w:val="002A4095"/>
    <w:rsid w:val="002A45BE"/>
    <w:rsid w:val="002A72E8"/>
    <w:rsid w:val="002A7694"/>
    <w:rsid w:val="002B0EBF"/>
    <w:rsid w:val="002B227E"/>
    <w:rsid w:val="002B2D0C"/>
    <w:rsid w:val="002B38F5"/>
    <w:rsid w:val="002B3E42"/>
    <w:rsid w:val="002B498B"/>
    <w:rsid w:val="002B5C86"/>
    <w:rsid w:val="002B61CB"/>
    <w:rsid w:val="002B6EA0"/>
    <w:rsid w:val="002B7C95"/>
    <w:rsid w:val="002C08A8"/>
    <w:rsid w:val="002C09D4"/>
    <w:rsid w:val="002C0FB7"/>
    <w:rsid w:val="002C1020"/>
    <w:rsid w:val="002C1093"/>
    <w:rsid w:val="002C11E7"/>
    <w:rsid w:val="002C19A5"/>
    <w:rsid w:val="002C290E"/>
    <w:rsid w:val="002C342B"/>
    <w:rsid w:val="002C50E8"/>
    <w:rsid w:val="002C5116"/>
    <w:rsid w:val="002C7606"/>
    <w:rsid w:val="002C777A"/>
    <w:rsid w:val="002D115B"/>
    <w:rsid w:val="002D1597"/>
    <w:rsid w:val="002D2579"/>
    <w:rsid w:val="002D272C"/>
    <w:rsid w:val="002D274A"/>
    <w:rsid w:val="002D4B7D"/>
    <w:rsid w:val="002D61D4"/>
    <w:rsid w:val="002D698E"/>
    <w:rsid w:val="002D6A9A"/>
    <w:rsid w:val="002D74C6"/>
    <w:rsid w:val="002D75AA"/>
    <w:rsid w:val="002D7BE1"/>
    <w:rsid w:val="002D7C1F"/>
    <w:rsid w:val="002D7CB0"/>
    <w:rsid w:val="002E139F"/>
    <w:rsid w:val="002E1960"/>
    <w:rsid w:val="002E26B9"/>
    <w:rsid w:val="002E28A3"/>
    <w:rsid w:val="002E35A4"/>
    <w:rsid w:val="002E3D19"/>
    <w:rsid w:val="002E48A0"/>
    <w:rsid w:val="002E51B5"/>
    <w:rsid w:val="002E59FD"/>
    <w:rsid w:val="002E5CA7"/>
    <w:rsid w:val="002E5E88"/>
    <w:rsid w:val="002E63DA"/>
    <w:rsid w:val="002E69A2"/>
    <w:rsid w:val="002E71A4"/>
    <w:rsid w:val="002E77D0"/>
    <w:rsid w:val="002E7806"/>
    <w:rsid w:val="002F0B86"/>
    <w:rsid w:val="002F1C2B"/>
    <w:rsid w:val="002F1EE9"/>
    <w:rsid w:val="002F2F07"/>
    <w:rsid w:val="002F48C1"/>
    <w:rsid w:val="002F4B20"/>
    <w:rsid w:val="002F4F8F"/>
    <w:rsid w:val="002F589A"/>
    <w:rsid w:val="002F6873"/>
    <w:rsid w:val="002F6EE8"/>
    <w:rsid w:val="002F7117"/>
    <w:rsid w:val="002F7529"/>
    <w:rsid w:val="00301454"/>
    <w:rsid w:val="00301710"/>
    <w:rsid w:val="003023CE"/>
    <w:rsid w:val="003036FC"/>
    <w:rsid w:val="0030374A"/>
    <w:rsid w:val="00303D86"/>
    <w:rsid w:val="003043EA"/>
    <w:rsid w:val="00304545"/>
    <w:rsid w:val="00305190"/>
    <w:rsid w:val="00305F18"/>
    <w:rsid w:val="0030648B"/>
    <w:rsid w:val="00306C68"/>
    <w:rsid w:val="00307236"/>
    <w:rsid w:val="003079D5"/>
    <w:rsid w:val="00311389"/>
    <w:rsid w:val="0031202E"/>
    <w:rsid w:val="003144A7"/>
    <w:rsid w:val="003144E8"/>
    <w:rsid w:val="00315030"/>
    <w:rsid w:val="003150F7"/>
    <w:rsid w:val="00315786"/>
    <w:rsid w:val="00317D8B"/>
    <w:rsid w:val="003208C1"/>
    <w:rsid w:val="00320902"/>
    <w:rsid w:val="00321D74"/>
    <w:rsid w:val="00322564"/>
    <w:rsid w:val="00324E29"/>
    <w:rsid w:val="0032506C"/>
    <w:rsid w:val="0032538F"/>
    <w:rsid w:val="00325DCE"/>
    <w:rsid w:val="0032708B"/>
    <w:rsid w:val="00327342"/>
    <w:rsid w:val="0032736B"/>
    <w:rsid w:val="003273A5"/>
    <w:rsid w:val="00327810"/>
    <w:rsid w:val="00327AA1"/>
    <w:rsid w:val="003302D6"/>
    <w:rsid w:val="00330906"/>
    <w:rsid w:val="00330D2C"/>
    <w:rsid w:val="00331374"/>
    <w:rsid w:val="00334115"/>
    <w:rsid w:val="003347B9"/>
    <w:rsid w:val="00335114"/>
    <w:rsid w:val="00335259"/>
    <w:rsid w:val="00335DB6"/>
    <w:rsid w:val="00336F05"/>
    <w:rsid w:val="00337B12"/>
    <w:rsid w:val="00341281"/>
    <w:rsid w:val="00341EE3"/>
    <w:rsid w:val="003426D8"/>
    <w:rsid w:val="00342B23"/>
    <w:rsid w:val="00342F91"/>
    <w:rsid w:val="003433C1"/>
    <w:rsid w:val="00343589"/>
    <w:rsid w:val="00344AA7"/>
    <w:rsid w:val="00345807"/>
    <w:rsid w:val="00345E9E"/>
    <w:rsid w:val="003461B8"/>
    <w:rsid w:val="003461FC"/>
    <w:rsid w:val="00346CD2"/>
    <w:rsid w:val="003477F7"/>
    <w:rsid w:val="0034789D"/>
    <w:rsid w:val="0035099E"/>
    <w:rsid w:val="0035180C"/>
    <w:rsid w:val="003519D1"/>
    <w:rsid w:val="00351CD4"/>
    <w:rsid w:val="0035269E"/>
    <w:rsid w:val="00352E54"/>
    <w:rsid w:val="00352EC8"/>
    <w:rsid w:val="00353301"/>
    <w:rsid w:val="00353362"/>
    <w:rsid w:val="00353434"/>
    <w:rsid w:val="00353F91"/>
    <w:rsid w:val="00354A0F"/>
    <w:rsid w:val="00354B24"/>
    <w:rsid w:val="00355183"/>
    <w:rsid w:val="003568B1"/>
    <w:rsid w:val="00360059"/>
    <w:rsid w:val="00360857"/>
    <w:rsid w:val="0036161C"/>
    <w:rsid w:val="003617C4"/>
    <w:rsid w:val="00361D68"/>
    <w:rsid w:val="003624A7"/>
    <w:rsid w:val="00362604"/>
    <w:rsid w:val="00363B81"/>
    <w:rsid w:val="003649B7"/>
    <w:rsid w:val="003657AF"/>
    <w:rsid w:val="003659C2"/>
    <w:rsid w:val="00365EEE"/>
    <w:rsid w:val="003662A0"/>
    <w:rsid w:val="00366877"/>
    <w:rsid w:val="003668A1"/>
    <w:rsid w:val="00367972"/>
    <w:rsid w:val="00367BF3"/>
    <w:rsid w:val="00371F0C"/>
    <w:rsid w:val="0037257E"/>
    <w:rsid w:val="00372AB5"/>
    <w:rsid w:val="00372CB9"/>
    <w:rsid w:val="003736F9"/>
    <w:rsid w:val="00373A95"/>
    <w:rsid w:val="00373CA2"/>
    <w:rsid w:val="003742A6"/>
    <w:rsid w:val="00374C05"/>
    <w:rsid w:val="00374CE7"/>
    <w:rsid w:val="00375077"/>
    <w:rsid w:val="003752F2"/>
    <w:rsid w:val="003763C0"/>
    <w:rsid w:val="0037685E"/>
    <w:rsid w:val="00376A29"/>
    <w:rsid w:val="00376A7E"/>
    <w:rsid w:val="00377F2F"/>
    <w:rsid w:val="0038222D"/>
    <w:rsid w:val="00383114"/>
    <w:rsid w:val="00383B90"/>
    <w:rsid w:val="00384024"/>
    <w:rsid w:val="00384218"/>
    <w:rsid w:val="00385175"/>
    <w:rsid w:val="003852DB"/>
    <w:rsid w:val="00385503"/>
    <w:rsid w:val="00385E81"/>
    <w:rsid w:val="003866BE"/>
    <w:rsid w:val="0038695C"/>
    <w:rsid w:val="00387B84"/>
    <w:rsid w:val="00390452"/>
    <w:rsid w:val="003912F4"/>
    <w:rsid w:val="00392EC7"/>
    <w:rsid w:val="003933CA"/>
    <w:rsid w:val="00393781"/>
    <w:rsid w:val="00393C87"/>
    <w:rsid w:val="003949D7"/>
    <w:rsid w:val="00396147"/>
    <w:rsid w:val="00396337"/>
    <w:rsid w:val="0039691A"/>
    <w:rsid w:val="00396AE0"/>
    <w:rsid w:val="00396FD3"/>
    <w:rsid w:val="00397292"/>
    <w:rsid w:val="00397C3D"/>
    <w:rsid w:val="003A0A22"/>
    <w:rsid w:val="003A1041"/>
    <w:rsid w:val="003A1B6E"/>
    <w:rsid w:val="003A2359"/>
    <w:rsid w:val="003A4911"/>
    <w:rsid w:val="003A54CC"/>
    <w:rsid w:val="003A581B"/>
    <w:rsid w:val="003A5DE0"/>
    <w:rsid w:val="003A6620"/>
    <w:rsid w:val="003A691F"/>
    <w:rsid w:val="003A710C"/>
    <w:rsid w:val="003A7450"/>
    <w:rsid w:val="003A7545"/>
    <w:rsid w:val="003A79A8"/>
    <w:rsid w:val="003A7C84"/>
    <w:rsid w:val="003B0059"/>
    <w:rsid w:val="003B08C0"/>
    <w:rsid w:val="003B0BE5"/>
    <w:rsid w:val="003B0F1D"/>
    <w:rsid w:val="003B1742"/>
    <w:rsid w:val="003B25DD"/>
    <w:rsid w:val="003B2C0B"/>
    <w:rsid w:val="003B3276"/>
    <w:rsid w:val="003B3645"/>
    <w:rsid w:val="003B4B2D"/>
    <w:rsid w:val="003B58D9"/>
    <w:rsid w:val="003B5EBA"/>
    <w:rsid w:val="003B68EB"/>
    <w:rsid w:val="003B6DB2"/>
    <w:rsid w:val="003B7431"/>
    <w:rsid w:val="003C2728"/>
    <w:rsid w:val="003C3538"/>
    <w:rsid w:val="003C3A75"/>
    <w:rsid w:val="003C3D9F"/>
    <w:rsid w:val="003C3E87"/>
    <w:rsid w:val="003C4118"/>
    <w:rsid w:val="003C4629"/>
    <w:rsid w:val="003C4F97"/>
    <w:rsid w:val="003C6BD2"/>
    <w:rsid w:val="003C74B2"/>
    <w:rsid w:val="003D01B3"/>
    <w:rsid w:val="003D0BA4"/>
    <w:rsid w:val="003D2AC6"/>
    <w:rsid w:val="003D2C42"/>
    <w:rsid w:val="003D34A7"/>
    <w:rsid w:val="003D3A60"/>
    <w:rsid w:val="003D4067"/>
    <w:rsid w:val="003D4700"/>
    <w:rsid w:val="003D54FD"/>
    <w:rsid w:val="003D5A33"/>
    <w:rsid w:val="003D63E2"/>
    <w:rsid w:val="003D7F1A"/>
    <w:rsid w:val="003E028F"/>
    <w:rsid w:val="003E0903"/>
    <w:rsid w:val="003E124B"/>
    <w:rsid w:val="003E1479"/>
    <w:rsid w:val="003E27C3"/>
    <w:rsid w:val="003E35F9"/>
    <w:rsid w:val="003E4643"/>
    <w:rsid w:val="003E4B48"/>
    <w:rsid w:val="003E4CCF"/>
    <w:rsid w:val="003E549F"/>
    <w:rsid w:val="003E60EE"/>
    <w:rsid w:val="003E67E5"/>
    <w:rsid w:val="003E7905"/>
    <w:rsid w:val="003F04D1"/>
    <w:rsid w:val="003F04E9"/>
    <w:rsid w:val="003F0EB3"/>
    <w:rsid w:val="003F1682"/>
    <w:rsid w:val="003F1CE4"/>
    <w:rsid w:val="003F1DCE"/>
    <w:rsid w:val="003F21EB"/>
    <w:rsid w:val="003F4043"/>
    <w:rsid w:val="003F6CA9"/>
    <w:rsid w:val="003F748E"/>
    <w:rsid w:val="003F7636"/>
    <w:rsid w:val="003F77E6"/>
    <w:rsid w:val="003F7848"/>
    <w:rsid w:val="0040002D"/>
    <w:rsid w:val="004006CA"/>
    <w:rsid w:val="00400994"/>
    <w:rsid w:val="00401A2D"/>
    <w:rsid w:val="00401AA1"/>
    <w:rsid w:val="00401EF8"/>
    <w:rsid w:val="00401FC6"/>
    <w:rsid w:val="0040281E"/>
    <w:rsid w:val="00403336"/>
    <w:rsid w:val="00403A7A"/>
    <w:rsid w:val="00403EBA"/>
    <w:rsid w:val="00405370"/>
    <w:rsid w:val="004055DC"/>
    <w:rsid w:val="004059EC"/>
    <w:rsid w:val="00405D7B"/>
    <w:rsid w:val="00405F40"/>
    <w:rsid w:val="00406A9F"/>
    <w:rsid w:val="00407539"/>
    <w:rsid w:val="00407A4C"/>
    <w:rsid w:val="0041157F"/>
    <w:rsid w:val="004119F1"/>
    <w:rsid w:val="0041222E"/>
    <w:rsid w:val="00412733"/>
    <w:rsid w:val="004132C6"/>
    <w:rsid w:val="00413CD2"/>
    <w:rsid w:val="0041493A"/>
    <w:rsid w:val="00415721"/>
    <w:rsid w:val="00415D5B"/>
    <w:rsid w:val="0041692A"/>
    <w:rsid w:val="00417AB3"/>
    <w:rsid w:val="004208FE"/>
    <w:rsid w:val="004219AE"/>
    <w:rsid w:val="004228DE"/>
    <w:rsid w:val="00423704"/>
    <w:rsid w:val="00423D94"/>
    <w:rsid w:val="004240A1"/>
    <w:rsid w:val="00424EBC"/>
    <w:rsid w:val="00425CBC"/>
    <w:rsid w:val="00425E59"/>
    <w:rsid w:val="004262B8"/>
    <w:rsid w:val="0042641A"/>
    <w:rsid w:val="0042646E"/>
    <w:rsid w:val="00426513"/>
    <w:rsid w:val="0042736A"/>
    <w:rsid w:val="004277C7"/>
    <w:rsid w:val="00431719"/>
    <w:rsid w:val="00431E54"/>
    <w:rsid w:val="00432691"/>
    <w:rsid w:val="00433488"/>
    <w:rsid w:val="004335AD"/>
    <w:rsid w:val="004343F8"/>
    <w:rsid w:val="00435D05"/>
    <w:rsid w:val="00435DFA"/>
    <w:rsid w:val="00435FBF"/>
    <w:rsid w:val="00436427"/>
    <w:rsid w:val="004365E6"/>
    <w:rsid w:val="00436B53"/>
    <w:rsid w:val="004370B6"/>
    <w:rsid w:val="00437650"/>
    <w:rsid w:val="004377CE"/>
    <w:rsid w:val="004379AD"/>
    <w:rsid w:val="004406A1"/>
    <w:rsid w:val="00441076"/>
    <w:rsid w:val="00441507"/>
    <w:rsid w:val="00442B0A"/>
    <w:rsid w:val="00443440"/>
    <w:rsid w:val="00444376"/>
    <w:rsid w:val="00444B6F"/>
    <w:rsid w:val="00444B92"/>
    <w:rsid w:val="004453D0"/>
    <w:rsid w:val="004460DF"/>
    <w:rsid w:val="00446184"/>
    <w:rsid w:val="0044624F"/>
    <w:rsid w:val="0044773A"/>
    <w:rsid w:val="00447BB5"/>
    <w:rsid w:val="00447D7F"/>
    <w:rsid w:val="0045007D"/>
    <w:rsid w:val="004515DE"/>
    <w:rsid w:val="00452216"/>
    <w:rsid w:val="00452A2C"/>
    <w:rsid w:val="00452ABF"/>
    <w:rsid w:val="0045355D"/>
    <w:rsid w:val="00453730"/>
    <w:rsid w:val="004538C3"/>
    <w:rsid w:val="00453B7E"/>
    <w:rsid w:val="00453F39"/>
    <w:rsid w:val="0045473A"/>
    <w:rsid w:val="004554CE"/>
    <w:rsid w:val="004556C2"/>
    <w:rsid w:val="004556F4"/>
    <w:rsid w:val="004557E6"/>
    <w:rsid w:val="00455BC7"/>
    <w:rsid w:val="0045632F"/>
    <w:rsid w:val="00457480"/>
    <w:rsid w:val="00457683"/>
    <w:rsid w:val="00460277"/>
    <w:rsid w:val="00460E49"/>
    <w:rsid w:val="00461F7A"/>
    <w:rsid w:val="00462628"/>
    <w:rsid w:val="00463233"/>
    <w:rsid w:val="0046501C"/>
    <w:rsid w:val="004653DE"/>
    <w:rsid w:val="0046621E"/>
    <w:rsid w:val="00466A42"/>
    <w:rsid w:val="00466F56"/>
    <w:rsid w:val="00467A58"/>
    <w:rsid w:val="00467F7B"/>
    <w:rsid w:val="00470E5C"/>
    <w:rsid w:val="00470ECD"/>
    <w:rsid w:val="00470F7A"/>
    <w:rsid w:val="004710E6"/>
    <w:rsid w:val="00473640"/>
    <w:rsid w:val="004739A7"/>
    <w:rsid w:val="00473FCD"/>
    <w:rsid w:val="00475ED7"/>
    <w:rsid w:val="0047644B"/>
    <w:rsid w:val="0047645E"/>
    <w:rsid w:val="004764FD"/>
    <w:rsid w:val="00480015"/>
    <w:rsid w:val="00482512"/>
    <w:rsid w:val="00482659"/>
    <w:rsid w:val="004828BE"/>
    <w:rsid w:val="00483062"/>
    <w:rsid w:val="00484F07"/>
    <w:rsid w:val="00485398"/>
    <w:rsid w:val="0048577A"/>
    <w:rsid w:val="00485AD2"/>
    <w:rsid w:val="004865EF"/>
    <w:rsid w:val="00487945"/>
    <w:rsid w:val="0049023B"/>
    <w:rsid w:val="004907E8"/>
    <w:rsid w:val="00491C6C"/>
    <w:rsid w:val="00492CBA"/>
    <w:rsid w:val="004939D4"/>
    <w:rsid w:val="00494004"/>
    <w:rsid w:val="004942EB"/>
    <w:rsid w:val="00495951"/>
    <w:rsid w:val="0049750D"/>
    <w:rsid w:val="004977C2"/>
    <w:rsid w:val="004978C7"/>
    <w:rsid w:val="00497CC3"/>
    <w:rsid w:val="004A062A"/>
    <w:rsid w:val="004A13F9"/>
    <w:rsid w:val="004A3461"/>
    <w:rsid w:val="004A3B45"/>
    <w:rsid w:val="004A4628"/>
    <w:rsid w:val="004A4E16"/>
    <w:rsid w:val="004A5070"/>
    <w:rsid w:val="004A53EF"/>
    <w:rsid w:val="004A584B"/>
    <w:rsid w:val="004A6EEA"/>
    <w:rsid w:val="004B01CF"/>
    <w:rsid w:val="004B0610"/>
    <w:rsid w:val="004B1EC6"/>
    <w:rsid w:val="004B1F5B"/>
    <w:rsid w:val="004B2409"/>
    <w:rsid w:val="004B2D6C"/>
    <w:rsid w:val="004B35CF"/>
    <w:rsid w:val="004B38F8"/>
    <w:rsid w:val="004B3A09"/>
    <w:rsid w:val="004B3F09"/>
    <w:rsid w:val="004B49FD"/>
    <w:rsid w:val="004B4E69"/>
    <w:rsid w:val="004B535D"/>
    <w:rsid w:val="004B586C"/>
    <w:rsid w:val="004B5A6D"/>
    <w:rsid w:val="004B5A92"/>
    <w:rsid w:val="004B7E20"/>
    <w:rsid w:val="004C0698"/>
    <w:rsid w:val="004C0FAB"/>
    <w:rsid w:val="004C305C"/>
    <w:rsid w:val="004C3C9B"/>
    <w:rsid w:val="004C43E9"/>
    <w:rsid w:val="004C56FB"/>
    <w:rsid w:val="004C6F01"/>
    <w:rsid w:val="004C7016"/>
    <w:rsid w:val="004C7B74"/>
    <w:rsid w:val="004C7F30"/>
    <w:rsid w:val="004D051A"/>
    <w:rsid w:val="004D06D5"/>
    <w:rsid w:val="004D0E65"/>
    <w:rsid w:val="004D1265"/>
    <w:rsid w:val="004D1661"/>
    <w:rsid w:val="004D1C54"/>
    <w:rsid w:val="004D1F07"/>
    <w:rsid w:val="004D39A3"/>
    <w:rsid w:val="004D3CC4"/>
    <w:rsid w:val="004D3FE8"/>
    <w:rsid w:val="004D411D"/>
    <w:rsid w:val="004D423A"/>
    <w:rsid w:val="004D4294"/>
    <w:rsid w:val="004D5F8F"/>
    <w:rsid w:val="004D6818"/>
    <w:rsid w:val="004D6978"/>
    <w:rsid w:val="004E079F"/>
    <w:rsid w:val="004E0AEE"/>
    <w:rsid w:val="004E25C8"/>
    <w:rsid w:val="004E2A31"/>
    <w:rsid w:val="004E5C96"/>
    <w:rsid w:val="004E5EBC"/>
    <w:rsid w:val="004E6A6A"/>
    <w:rsid w:val="004F00EA"/>
    <w:rsid w:val="004F0203"/>
    <w:rsid w:val="004F0534"/>
    <w:rsid w:val="004F10DE"/>
    <w:rsid w:val="004F1DAF"/>
    <w:rsid w:val="004F2948"/>
    <w:rsid w:val="004F319A"/>
    <w:rsid w:val="004F4594"/>
    <w:rsid w:val="004F5B46"/>
    <w:rsid w:val="004F5D5B"/>
    <w:rsid w:val="004F605A"/>
    <w:rsid w:val="004F6189"/>
    <w:rsid w:val="004F663B"/>
    <w:rsid w:val="005006A3"/>
    <w:rsid w:val="00502742"/>
    <w:rsid w:val="00502F29"/>
    <w:rsid w:val="00503224"/>
    <w:rsid w:val="005035B9"/>
    <w:rsid w:val="00503FBB"/>
    <w:rsid w:val="0050413B"/>
    <w:rsid w:val="00504C66"/>
    <w:rsid w:val="0050604E"/>
    <w:rsid w:val="0050755C"/>
    <w:rsid w:val="005075CC"/>
    <w:rsid w:val="0051013B"/>
    <w:rsid w:val="005112E6"/>
    <w:rsid w:val="005117D0"/>
    <w:rsid w:val="00511E3E"/>
    <w:rsid w:val="005129A5"/>
    <w:rsid w:val="00512B0F"/>
    <w:rsid w:val="00512B46"/>
    <w:rsid w:val="00512EF0"/>
    <w:rsid w:val="005148A8"/>
    <w:rsid w:val="00514FD2"/>
    <w:rsid w:val="00515783"/>
    <w:rsid w:val="00515E69"/>
    <w:rsid w:val="00516173"/>
    <w:rsid w:val="00517492"/>
    <w:rsid w:val="00517807"/>
    <w:rsid w:val="005218C2"/>
    <w:rsid w:val="0052211F"/>
    <w:rsid w:val="005225DB"/>
    <w:rsid w:val="00523574"/>
    <w:rsid w:val="00524481"/>
    <w:rsid w:val="00524E79"/>
    <w:rsid w:val="00525103"/>
    <w:rsid w:val="005253E9"/>
    <w:rsid w:val="005254FD"/>
    <w:rsid w:val="00525664"/>
    <w:rsid w:val="00525B8E"/>
    <w:rsid w:val="00526089"/>
    <w:rsid w:val="0052618F"/>
    <w:rsid w:val="0052628F"/>
    <w:rsid w:val="0052751A"/>
    <w:rsid w:val="005307BB"/>
    <w:rsid w:val="00530BD6"/>
    <w:rsid w:val="005318FA"/>
    <w:rsid w:val="00531D7C"/>
    <w:rsid w:val="00533608"/>
    <w:rsid w:val="005341BB"/>
    <w:rsid w:val="00534308"/>
    <w:rsid w:val="00535028"/>
    <w:rsid w:val="005356DC"/>
    <w:rsid w:val="0053597C"/>
    <w:rsid w:val="00535F3D"/>
    <w:rsid w:val="00536DE0"/>
    <w:rsid w:val="00537535"/>
    <w:rsid w:val="00537D64"/>
    <w:rsid w:val="005406C1"/>
    <w:rsid w:val="00541F38"/>
    <w:rsid w:val="005422A2"/>
    <w:rsid w:val="0054345C"/>
    <w:rsid w:val="00543AD3"/>
    <w:rsid w:val="00543DC4"/>
    <w:rsid w:val="00543E77"/>
    <w:rsid w:val="00544341"/>
    <w:rsid w:val="005445A6"/>
    <w:rsid w:val="0054536A"/>
    <w:rsid w:val="005455E8"/>
    <w:rsid w:val="00546116"/>
    <w:rsid w:val="00546A93"/>
    <w:rsid w:val="00546BBC"/>
    <w:rsid w:val="00547086"/>
    <w:rsid w:val="0054721C"/>
    <w:rsid w:val="00547538"/>
    <w:rsid w:val="00547546"/>
    <w:rsid w:val="005479F5"/>
    <w:rsid w:val="005500A8"/>
    <w:rsid w:val="00552296"/>
    <w:rsid w:val="0055230C"/>
    <w:rsid w:val="00552485"/>
    <w:rsid w:val="00553D77"/>
    <w:rsid w:val="00554335"/>
    <w:rsid w:val="00554A5F"/>
    <w:rsid w:val="005553E1"/>
    <w:rsid w:val="005564B1"/>
    <w:rsid w:val="0055720C"/>
    <w:rsid w:val="0055720E"/>
    <w:rsid w:val="005603C1"/>
    <w:rsid w:val="00562423"/>
    <w:rsid w:val="0056274E"/>
    <w:rsid w:val="00562CD5"/>
    <w:rsid w:val="00563120"/>
    <w:rsid w:val="0056398F"/>
    <w:rsid w:val="00563A43"/>
    <w:rsid w:val="00564359"/>
    <w:rsid w:val="00565B14"/>
    <w:rsid w:val="00566499"/>
    <w:rsid w:val="00566B72"/>
    <w:rsid w:val="00567B02"/>
    <w:rsid w:val="00567D4E"/>
    <w:rsid w:val="00567E30"/>
    <w:rsid w:val="00570305"/>
    <w:rsid w:val="00570532"/>
    <w:rsid w:val="0057061D"/>
    <w:rsid w:val="00571BB4"/>
    <w:rsid w:val="005722FE"/>
    <w:rsid w:val="00572D0B"/>
    <w:rsid w:val="0057409C"/>
    <w:rsid w:val="00575009"/>
    <w:rsid w:val="00575995"/>
    <w:rsid w:val="00576263"/>
    <w:rsid w:val="00576297"/>
    <w:rsid w:val="00576A59"/>
    <w:rsid w:val="0058044C"/>
    <w:rsid w:val="00580457"/>
    <w:rsid w:val="005804CE"/>
    <w:rsid w:val="00580540"/>
    <w:rsid w:val="005807A5"/>
    <w:rsid w:val="00580D81"/>
    <w:rsid w:val="00580FF6"/>
    <w:rsid w:val="005810B6"/>
    <w:rsid w:val="005818FE"/>
    <w:rsid w:val="00581F98"/>
    <w:rsid w:val="00582BAB"/>
    <w:rsid w:val="005849D0"/>
    <w:rsid w:val="00584A3C"/>
    <w:rsid w:val="0058594F"/>
    <w:rsid w:val="0058679C"/>
    <w:rsid w:val="005867CA"/>
    <w:rsid w:val="0058688D"/>
    <w:rsid w:val="00586D0E"/>
    <w:rsid w:val="00586DCD"/>
    <w:rsid w:val="005902A9"/>
    <w:rsid w:val="0059118E"/>
    <w:rsid w:val="00591253"/>
    <w:rsid w:val="00591B25"/>
    <w:rsid w:val="00591EDA"/>
    <w:rsid w:val="00592C19"/>
    <w:rsid w:val="00592ED4"/>
    <w:rsid w:val="00592FB4"/>
    <w:rsid w:val="005933C9"/>
    <w:rsid w:val="00594E4A"/>
    <w:rsid w:val="00595D02"/>
    <w:rsid w:val="00595F9B"/>
    <w:rsid w:val="005961B6"/>
    <w:rsid w:val="00596CB4"/>
    <w:rsid w:val="00597D1D"/>
    <w:rsid w:val="005A046D"/>
    <w:rsid w:val="005A1440"/>
    <w:rsid w:val="005A17DD"/>
    <w:rsid w:val="005A1868"/>
    <w:rsid w:val="005A203F"/>
    <w:rsid w:val="005A21AF"/>
    <w:rsid w:val="005A25C0"/>
    <w:rsid w:val="005A2BDD"/>
    <w:rsid w:val="005A2C8C"/>
    <w:rsid w:val="005A49C6"/>
    <w:rsid w:val="005A57E6"/>
    <w:rsid w:val="005A5C50"/>
    <w:rsid w:val="005A679C"/>
    <w:rsid w:val="005A7E7D"/>
    <w:rsid w:val="005B037A"/>
    <w:rsid w:val="005B0E0E"/>
    <w:rsid w:val="005B0FB3"/>
    <w:rsid w:val="005B15AC"/>
    <w:rsid w:val="005B1E1C"/>
    <w:rsid w:val="005B217A"/>
    <w:rsid w:val="005B3FCA"/>
    <w:rsid w:val="005B505F"/>
    <w:rsid w:val="005B5447"/>
    <w:rsid w:val="005B5578"/>
    <w:rsid w:val="005B5DAC"/>
    <w:rsid w:val="005B6243"/>
    <w:rsid w:val="005B69CE"/>
    <w:rsid w:val="005B7F3D"/>
    <w:rsid w:val="005C08EA"/>
    <w:rsid w:val="005C1089"/>
    <w:rsid w:val="005C16AF"/>
    <w:rsid w:val="005C3563"/>
    <w:rsid w:val="005C362C"/>
    <w:rsid w:val="005C51A5"/>
    <w:rsid w:val="005C5835"/>
    <w:rsid w:val="005C5CE0"/>
    <w:rsid w:val="005C6018"/>
    <w:rsid w:val="005C6824"/>
    <w:rsid w:val="005D0027"/>
    <w:rsid w:val="005D1453"/>
    <w:rsid w:val="005D2D76"/>
    <w:rsid w:val="005D37BF"/>
    <w:rsid w:val="005D4E14"/>
    <w:rsid w:val="005D5B4F"/>
    <w:rsid w:val="005D64AB"/>
    <w:rsid w:val="005D6988"/>
    <w:rsid w:val="005D7A3F"/>
    <w:rsid w:val="005E0110"/>
    <w:rsid w:val="005E1602"/>
    <w:rsid w:val="005E178D"/>
    <w:rsid w:val="005E1843"/>
    <w:rsid w:val="005E1F7A"/>
    <w:rsid w:val="005E2161"/>
    <w:rsid w:val="005E285C"/>
    <w:rsid w:val="005E28FB"/>
    <w:rsid w:val="005E3E6A"/>
    <w:rsid w:val="005E3FCC"/>
    <w:rsid w:val="005E4D33"/>
    <w:rsid w:val="005E5319"/>
    <w:rsid w:val="005E582B"/>
    <w:rsid w:val="005E625C"/>
    <w:rsid w:val="005E6267"/>
    <w:rsid w:val="005E7207"/>
    <w:rsid w:val="005E72B0"/>
    <w:rsid w:val="005E7A8F"/>
    <w:rsid w:val="005E7F0A"/>
    <w:rsid w:val="005F087F"/>
    <w:rsid w:val="005F0EEA"/>
    <w:rsid w:val="005F1831"/>
    <w:rsid w:val="005F1CE8"/>
    <w:rsid w:val="005F2C78"/>
    <w:rsid w:val="005F3DC9"/>
    <w:rsid w:val="005F42FA"/>
    <w:rsid w:val="005F5953"/>
    <w:rsid w:val="005F5973"/>
    <w:rsid w:val="006005EB"/>
    <w:rsid w:val="006007BD"/>
    <w:rsid w:val="006018B4"/>
    <w:rsid w:val="00601DD1"/>
    <w:rsid w:val="00602166"/>
    <w:rsid w:val="006025BC"/>
    <w:rsid w:val="00602AB4"/>
    <w:rsid w:val="0060399F"/>
    <w:rsid w:val="0060423F"/>
    <w:rsid w:val="0060485B"/>
    <w:rsid w:val="00605BC7"/>
    <w:rsid w:val="00606B8A"/>
    <w:rsid w:val="0060742B"/>
    <w:rsid w:val="00607541"/>
    <w:rsid w:val="006117A3"/>
    <w:rsid w:val="00611F3E"/>
    <w:rsid w:val="00612401"/>
    <w:rsid w:val="00613223"/>
    <w:rsid w:val="00613ED1"/>
    <w:rsid w:val="006150B1"/>
    <w:rsid w:val="006165D1"/>
    <w:rsid w:val="006177E4"/>
    <w:rsid w:val="00617F5B"/>
    <w:rsid w:val="006202DD"/>
    <w:rsid w:val="00620F62"/>
    <w:rsid w:val="00622ACE"/>
    <w:rsid w:val="006250F8"/>
    <w:rsid w:val="00625912"/>
    <w:rsid w:val="0062592C"/>
    <w:rsid w:val="00625D2C"/>
    <w:rsid w:val="00631B57"/>
    <w:rsid w:val="00633644"/>
    <w:rsid w:val="00633BF3"/>
    <w:rsid w:val="0063461E"/>
    <w:rsid w:val="006359EE"/>
    <w:rsid w:val="00635C8A"/>
    <w:rsid w:val="0063667F"/>
    <w:rsid w:val="00636E38"/>
    <w:rsid w:val="0063737B"/>
    <w:rsid w:val="0063749B"/>
    <w:rsid w:val="00637B61"/>
    <w:rsid w:val="00640068"/>
    <w:rsid w:val="0064098C"/>
    <w:rsid w:val="00640F37"/>
    <w:rsid w:val="00641580"/>
    <w:rsid w:val="00641E2B"/>
    <w:rsid w:val="006459BF"/>
    <w:rsid w:val="006459C5"/>
    <w:rsid w:val="00645C9A"/>
    <w:rsid w:val="00645D53"/>
    <w:rsid w:val="00646244"/>
    <w:rsid w:val="00646BE4"/>
    <w:rsid w:val="00647A2C"/>
    <w:rsid w:val="00647D0A"/>
    <w:rsid w:val="00650000"/>
    <w:rsid w:val="0065057D"/>
    <w:rsid w:val="00651785"/>
    <w:rsid w:val="00652199"/>
    <w:rsid w:val="00652339"/>
    <w:rsid w:val="00652454"/>
    <w:rsid w:val="00653584"/>
    <w:rsid w:val="0065394A"/>
    <w:rsid w:val="0065456E"/>
    <w:rsid w:val="00654867"/>
    <w:rsid w:val="00654B0D"/>
    <w:rsid w:val="00655645"/>
    <w:rsid w:val="006565A2"/>
    <w:rsid w:val="00660A50"/>
    <w:rsid w:val="00660CBA"/>
    <w:rsid w:val="006613EA"/>
    <w:rsid w:val="006624E7"/>
    <w:rsid w:val="00662712"/>
    <w:rsid w:val="006633BD"/>
    <w:rsid w:val="00663E9D"/>
    <w:rsid w:val="006653F8"/>
    <w:rsid w:val="00666A7A"/>
    <w:rsid w:val="00666CB4"/>
    <w:rsid w:val="00667002"/>
    <w:rsid w:val="00667FBF"/>
    <w:rsid w:val="006701AC"/>
    <w:rsid w:val="00670C7E"/>
    <w:rsid w:val="0067100D"/>
    <w:rsid w:val="00672017"/>
    <w:rsid w:val="00672127"/>
    <w:rsid w:val="0067242C"/>
    <w:rsid w:val="00672583"/>
    <w:rsid w:val="0067281D"/>
    <w:rsid w:val="00672A1D"/>
    <w:rsid w:val="00672E6E"/>
    <w:rsid w:val="006734D9"/>
    <w:rsid w:val="00673907"/>
    <w:rsid w:val="00674231"/>
    <w:rsid w:val="00674242"/>
    <w:rsid w:val="00674AD6"/>
    <w:rsid w:val="006756FA"/>
    <w:rsid w:val="00675B88"/>
    <w:rsid w:val="00676CFE"/>
    <w:rsid w:val="00677143"/>
    <w:rsid w:val="00680F31"/>
    <w:rsid w:val="00680F5F"/>
    <w:rsid w:val="006836A0"/>
    <w:rsid w:val="00684351"/>
    <w:rsid w:val="00684655"/>
    <w:rsid w:val="00685147"/>
    <w:rsid w:val="00685536"/>
    <w:rsid w:val="00686CC3"/>
    <w:rsid w:val="00687BBD"/>
    <w:rsid w:val="0069058A"/>
    <w:rsid w:val="006906F1"/>
    <w:rsid w:val="00690B44"/>
    <w:rsid w:val="006911E0"/>
    <w:rsid w:val="00691C37"/>
    <w:rsid w:val="00694347"/>
    <w:rsid w:val="00695BC3"/>
    <w:rsid w:val="00695C3F"/>
    <w:rsid w:val="00695D48"/>
    <w:rsid w:val="00696DF4"/>
    <w:rsid w:val="00696E72"/>
    <w:rsid w:val="006975C7"/>
    <w:rsid w:val="006A1439"/>
    <w:rsid w:val="006A260C"/>
    <w:rsid w:val="006A2A15"/>
    <w:rsid w:val="006A4B01"/>
    <w:rsid w:val="006A4B9B"/>
    <w:rsid w:val="006A516F"/>
    <w:rsid w:val="006A5904"/>
    <w:rsid w:val="006A5EEC"/>
    <w:rsid w:val="006A6315"/>
    <w:rsid w:val="006A6B5D"/>
    <w:rsid w:val="006A7156"/>
    <w:rsid w:val="006B04A2"/>
    <w:rsid w:val="006B2219"/>
    <w:rsid w:val="006B24D0"/>
    <w:rsid w:val="006B272B"/>
    <w:rsid w:val="006B4E35"/>
    <w:rsid w:val="006B6684"/>
    <w:rsid w:val="006B672D"/>
    <w:rsid w:val="006B6C62"/>
    <w:rsid w:val="006C046F"/>
    <w:rsid w:val="006C1330"/>
    <w:rsid w:val="006C188B"/>
    <w:rsid w:val="006C2147"/>
    <w:rsid w:val="006C2A8C"/>
    <w:rsid w:val="006C36C6"/>
    <w:rsid w:val="006C407A"/>
    <w:rsid w:val="006C4310"/>
    <w:rsid w:val="006C4EB3"/>
    <w:rsid w:val="006C54CE"/>
    <w:rsid w:val="006C5A98"/>
    <w:rsid w:val="006C5ADE"/>
    <w:rsid w:val="006C77B9"/>
    <w:rsid w:val="006C7872"/>
    <w:rsid w:val="006C78CB"/>
    <w:rsid w:val="006C7B4E"/>
    <w:rsid w:val="006C7CCC"/>
    <w:rsid w:val="006D0090"/>
    <w:rsid w:val="006D06FE"/>
    <w:rsid w:val="006D09A6"/>
    <w:rsid w:val="006D15B9"/>
    <w:rsid w:val="006D2E5A"/>
    <w:rsid w:val="006D4B12"/>
    <w:rsid w:val="006D5771"/>
    <w:rsid w:val="006D5DDE"/>
    <w:rsid w:val="006D63EF"/>
    <w:rsid w:val="006D6483"/>
    <w:rsid w:val="006D6662"/>
    <w:rsid w:val="006D6B89"/>
    <w:rsid w:val="006D7721"/>
    <w:rsid w:val="006D7F8D"/>
    <w:rsid w:val="006E0344"/>
    <w:rsid w:val="006E1655"/>
    <w:rsid w:val="006E17FF"/>
    <w:rsid w:val="006E1F29"/>
    <w:rsid w:val="006E1F82"/>
    <w:rsid w:val="006E221D"/>
    <w:rsid w:val="006E31D5"/>
    <w:rsid w:val="006E36C1"/>
    <w:rsid w:val="006E4D49"/>
    <w:rsid w:val="006E4DDB"/>
    <w:rsid w:val="006E4E1D"/>
    <w:rsid w:val="006E53B4"/>
    <w:rsid w:val="006E57A7"/>
    <w:rsid w:val="006E6BF1"/>
    <w:rsid w:val="006E6D37"/>
    <w:rsid w:val="006E7770"/>
    <w:rsid w:val="006E7DE1"/>
    <w:rsid w:val="006F07E2"/>
    <w:rsid w:val="006F0A34"/>
    <w:rsid w:val="006F1480"/>
    <w:rsid w:val="006F1A84"/>
    <w:rsid w:val="006F1AD4"/>
    <w:rsid w:val="006F26C6"/>
    <w:rsid w:val="006F2E02"/>
    <w:rsid w:val="006F4C7B"/>
    <w:rsid w:val="006F4EBA"/>
    <w:rsid w:val="006F53FE"/>
    <w:rsid w:val="006F6429"/>
    <w:rsid w:val="006F7B1E"/>
    <w:rsid w:val="00700DDC"/>
    <w:rsid w:val="00700EF0"/>
    <w:rsid w:val="0070112E"/>
    <w:rsid w:val="00701477"/>
    <w:rsid w:val="00702FB8"/>
    <w:rsid w:val="00703151"/>
    <w:rsid w:val="007037C3"/>
    <w:rsid w:val="00704B98"/>
    <w:rsid w:val="00705745"/>
    <w:rsid w:val="0070577C"/>
    <w:rsid w:val="00705FFE"/>
    <w:rsid w:val="00706A30"/>
    <w:rsid w:val="007071CE"/>
    <w:rsid w:val="0070720D"/>
    <w:rsid w:val="00710088"/>
    <w:rsid w:val="007106B8"/>
    <w:rsid w:val="007108D4"/>
    <w:rsid w:val="00711384"/>
    <w:rsid w:val="007117FD"/>
    <w:rsid w:val="0071318D"/>
    <w:rsid w:val="00714D93"/>
    <w:rsid w:val="00715BBF"/>
    <w:rsid w:val="00715DF1"/>
    <w:rsid w:val="00715E83"/>
    <w:rsid w:val="00717CB9"/>
    <w:rsid w:val="007203AE"/>
    <w:rsid w:val="00720A29"/>
    <w:rsid w:val="00720B77"/>
    <w:rsid w:val="0072579C"/>
    <w:rsid w:val="00726001"/>
    <w:rsid w:val="00726BE0"/>
    <w:rsid w:val="00727A01"/>
    <w:rsid w:val="00727B7A"/>
    <w:rsid w:val="007307C1"/>
    <w:rsid w:val="00732D6D"/>
    <w:rsid w:val="00733009"/>
    <w:rsid w:val="00733F82"/>
    <w:rsid w:val="007341B5"/>
    <w:rsid w:val="00735F4C"/>
    <w:rsid w:val="00736039"/>
    <w:rsid w:val="0073678D"/>
    <w:rsid w:val="00737DA0"/>
    <w:rsid w:val="00740529"/>
    <w:rsid w:val="0074119A"/>
    <w:rsid w:val="007414CE"/>
    <w:rsid w:val="00741A6D"/>
    <w:rsid w:val="00742389"/>
    <w:rsid w:val="00742483"/>
    <w:rsid w:val="007428A0"/>
    <w:rsid w:val="00743731"/>
    <w:rsid w:val="00743ADB"/>
    <w:rsid w:val="00743F4F"/>
    <w:rsid w:val="00744317"/>
    <w:rsid w:val="007447B0"/>
    <w:rsid w:val="00745644"/>
    <w:rsid w:val="00745B47"/>
    <w:rsid w:val="00745CB6"/>
    <w:rsid w:val="00746013"/>
    <w:rsid w:val="00746152"/>
    <w:rsid w:val="007466B0"/>
    <w:rsid w:val="007468CE"/>
    <w:rsid w:val="00746EEB"/>
    <w:rsid w:val="00747232"/>
    <w:rsid w:val="0074773B"/>
    <w:rsid w:val="00747CCE"/>
    <w:rsid w:val="00747E65"/>
    <w:rsid w:val="007509F4"/>
    <w:rsid w:val="00751007"/>
    <w:rsid w:val="00751ABF"/>
    <w:rsid w:val="00751C5E"/>
    <w:rsid w:val="0075238C"/>
    <w:rsid w:val="00752A79"/>
    <w:rsid w:val="00752B61"/>
    <w:rsid w:val="007530E2"/>
    <w:rsid w:val="007533ED"/>
    <w:rsid w:val="0075454D"/>
    <w:rsid w:val="0075474B"/>
    <w:rsid w:val="00754B53"/>
    <w:rsid w:val="00755C0E"/>
    <w:rsid w:val="00755E10"/>
    <w:rsid w:val="007562BD"/>
    <w:rsid w:val="0075643D"/>
    <w:rsid w:val="00756E8D"/>
    <w:rsid w:val="00757C92"/>
    <w:rsid w:val="00757DF8"/>
    <w:rsid w:val="007605EA"/>
    <w:rsid w:val="007608E9"/>
    <w:rsid w:val="007613E2"/>
    <w:rsid w:val="00761844"/>
    <w:rsid w:val="00761CE1"/>
    <w:rsid w:val="00761EC9"/>
    <w:rsid w:val="007626DB"/>
    <w:rsid w:val="007629A2"/>
    <w:rsid w:val="00763791"/>
    <w:rsid w:val="00763B0E"/>
    <w:rsid w:val="00763D19"/>
    <w:rsid w:val="00763DC1"/>
    <w:rsid w:val="007664CA"/>
    <w:rsid w:val="00767328"/>
    <w:rsid w:val="00767A49"/>
    <w:rsid w:val="007716BD"/>
    <w:rsid w:val="007724B9"/>
    <w:rsid w:val="00773D7B"/>
    <w:rsid w:val="007757A1"/>
    <w:rsid w:val="00775D30"/>
    <w:rsid w:val="00775F4B"/>
    <w:rsid w:val="00776525"/>
    <w:rsid w:val="00776A83"/>
    <w:rsid w:val="007776FE"/>
    <w:rsid w:val="00777B85"/>
    <w:rsid w:val="00777C01"/>
    <w:rsid w:val="00777F36"/>
    <w:rsid w:val="007803D6"/>
    <w:rsid w:val="00780785"/>
    <w:rsid w:val="00780868"/>
    <w:rsid w:val="0078125A"/>
    <w:rsid w:val="007819D4"/>
    <w:rsid w:val="00781A94"/>
    <w:rsid w:val="00782315"/>
    <w:rsid w:val="00782455"/>
    <w:rsid w:val="00783147"/>
    <w:rsid w:val="00784795"/>
    <w:rsid w:val="0078494A"/>
    <w:rsid w:val="007858E3"/>
    <w:rsid w:val="007865FF"/>
    <w:rsid w:val="0079093E"/>
    <w:rsid w:val="007914CA"/>
    <w:rsid w:val="00792402"/>
    <w:rsid w:val="00793892"/>
    <w:rsid w:val="00793E72"/>
    <w:rsid w:val="00794258"/>
    <w:rsid w:val="007948E4"/>
    <w:rsid w:val="0079553D"/>
    <w:rsid w:val="007957FD"/>
    <w:rsid w:val="007965AC"/>
    <w:rsid w:val="00796A0A"/>
    <w:rsid w:val="00796A40"/>
    <w:rsid w:val="007974C3"/>
    <w:rsid w:val="00797C32"/>
    <w:rsid w:val="007A2191"/>
    <w:rsid w:val="007A35E9"/>
    <w:rsid w:val="007A38C7"/>
    <w:rsid w:val="007A3ABB"/>
    <w:rsid w:val="007A3EC2"/>
    <w:rsid w:val="007A5ADD"/>
    <w:rsid w:val="007A5D25"/>
    <w:rsid w:val="007A68CA"/>
    <w:rsid w:val="007A6D7B"/>
    <w:rsid w:val="007A7392"/>
    <w:rsid w:val="007B0B8E"/>
    <w:rsid w:val="007B0CA4"/>
    <w:rsid w:val="007B16CF"/>
    <w:rsid w:val="007B177F"/>
    <w:rsid w:val="007B20C4"/>
    <w:rsid w:val="007B27A8"/>
    <w:rsid w:val="007B2D32"/>
    <w:rsid w:val="007B34A8"/>
    <w:rsid w:val="007B36C6"/>
    <w:rsid w:val="007B52D3"/>
    <w:rsid w:val="007B542F"/>
    <w:rsid w:val="007B5545"/>
    <w:rsid w:val="007B5864"/>
    <w:rsid w:val="007B5885"/>
    <w:rsid w:val="007B66EF"/>
    <w:rsid w:val="007B6729"/>
    <w:rsid w:val="007B6BDE"/>
    <w:rsid w:val="007B6DC1"/>
    <w:rsid w:val="007B7048"/>
    <w:rsid w:val="007C14E1"/>
    <w:rsid w:val="007C2D2D"/>
    <w:rsid w:val="007C38F3"/>
    <w:rsid w:val="007C3A4E"/>
    <w:rsid w:val="007C435D"/>
    <w:rsid w:val="007C5C9D"/>
    <w:rsid w:val="007C6128"/>
    <w:rsid w:val="007C664F"/>
    <w:rsid w:val="007C68A6"/>
    <w:rsid w:val="007C6E61"/>
    <w:rsid w:val="007C7504"/>
    <w:rsid w:val="007D082B"/>
    <w:rsid w:val="007D09A6"/>
    <w:rsid w:val="007D0A7B"/>
    <w:rsid w:val="007D0D4B"/>
    <w:rsid w:val="007D345F"/>
    <w:rsid w:val="007D4056"/>
    <w:rsid w:val="007D44D7"/>
    <w:rsid w:val="007D44E1"/>
    <w:rsid w:val="007D4561"/>
    <w:rsid w:val="007D48C3"/>
    <w:rsid w:val="007D4CEC"/>
    <w:rsid w:val="007D55C3"/>
    <w:rsid w:val="007D6DB2"/>
    <w:rsid w:val="007E06D9"/>
    <w:rsid w:val="007E28F5"/>
    <w:rsid w:val="007E2A37"/>
    <w:rsid w:val="007E2CDC"/>
    <w:rsid w:val="007E3138"/>
    <w:rsid w:val="007E3AF9"/>
    <w:rsid w:val="007E5289"/>
    <w:rsid w:val="007E6A75"/>
    <w:rsid w:val="007E7453"/>
    <w:rsid w:val="007F0D85"/>
    <w:rsid w:val="007F0E5D"/>
    <w:rsid w:val="007F141B"/>
    <w:rsid w:val="007F2700"/>
    <w:rsid w:val="007F2847"/>
    <w:rsid w:val="007F2F80"/>
    <w:rsid w:val="007F3446"/>
    <w:rsid w:val="007F3C09"/>
    <w:rsid w:val="007F43ED"/>
    <w:rsid w:val="007F50EB"/>
    <w:rsid w:val="007F689F"/>
    <w:rsid w:val="007F6F4F"/>
    <w:rsid w:val="008039E4"/>
    <w:rsid w:val="00803DB3"/>
    <w:rsid w:val="00803EA5"/>
    <w:rsid w:val="00804A32"/>
    <w:rsid w:val="00804E21"/>
    <w:rsid w:val="008061DA"/>
    <w:rsid w:val="00806833"/>
    <w:rsid w:val="00806FC3"/>
    <w:rsid w:val="008074ED"/>
    <w:rsid w:val="008079D8"/>
    <w:rsid w:val="00807CBE"/>
    <w:rsid w:val="0081072F"/>
    <w:rsid w:val="00810F14"/>
    <w:rsid w:val="00811614"/>
    <w:rsid w:val="008116ED"/>
    <w:rsid w:val="00811855"/>
    <w:rsid w:val="00813036"/>
    <w:rsid w:val="008130E6"/>
    <w:rsid w:val="0081362D"/>
    <w:rsid w:val="008145A8"/>
    <w:rsid w:val="008146FC"/>
    <w:rsid w:val="00815532"/>
    <w:rsid w:val="00816465"/>
    <w:rsid w:val="00816824"/>
    <w:rsid w:val="00816F78"/>
    <w:rsid w:val="008174CB"/>
    <w:rsid w:val="0082084D"/>
    <w:rsid w:val="00821256"/>
    <w:rsid w:val="0082182E"/>
    <w:rsid w:val="008226FB"/>
    <w:rsid w:val="008227BA"/>
    <w:rsid w:val="00822F4D"/>
    <w:rsid w:val="00823643"/>
    <w:rsid w:val="00823970"/>
    <w:rsid w:val="008239C5"/>
    <w:rsid w:val="00823B91"/>
    <w:rsid w:val="00823F04"/>
    <w:rsid w:val="00824156"/>
    <w:rsid w:val="008248E2"/>
    <w:rsid w:val="00824934"/>
    <w:rsid w:val="00825BBA"/>
    <w:rsid w:val="00826A99"/>
    <w:rsid w:val="00826CFB"/>
    <w:rsid w:val="008271EE"/>
    <w:rsid w:val="00827376"/>
    <w:rsid w:val="00827E30"/>
    <w:rsid w:val="008303E9"/>
    <w:rsid w:val="00830485"/>
    <w:rsid w:val="0083064A"/>
    <w:rsid w:val="008313EA"/>
    <w:rsid w:val="00831B0A"/>
    <w:rsid w:val="00831DB6"/>
    <w:rsid w:val="00832991"/>
    <w:rsid w:val="00832BE9"/>
    <w:rsid w:val="008334B1"/>
    <w:rsid w:val="008339D2"/>
    <w:rsid w:val="00833DE5"/>
    <w:rsid w:val="00833E14"/>
    <w:rsid w:val="00834200"/>
    <w:rsid w:val="00834363"/>
    <w:rsid w:val="00835851"/>
    <w:rsid w:val="00835BF7"/>
    <w:rsid w:val="00835ED7"/>
    <w:rsid w:val="00836B64"/>
    <w:rsid w:val="0084042F"/>
    <w:rsid w:val="008408BD"/>
    <w:rsid w:val="00840A68"/>
    <w:rsid w:val="00841729"/>
    <w:rsid w:val="00841D34"/>
    <w:rsid w:val="00842BC2"/>
    <w:rsid w:val="008447F4"/>
    <w:rsid w:val="00844DB3"/>
    <w:rsid w:val="00845073"/>
    <w:rsid w:val="00845789"/>
    <w:rsid w:val="00845E4A"/>
    <w:rsid w:val="0084764C"/>
    <w:rsid w:val="00850657"/>
    <w:rsid w:val="008508C6"/>
    <w:rsid w:val="00851DF0"/>
    <w:rsid w:val="008520C2"/>
    <w:rsid w:val="0085240E"/>
    <w:rsid w:val="00853012"/>
    <w:rsid w:val="008530A6"/>
    <w:rsid w:val="00853E99"/>
    <w:rsid w:val="00854C04"/>
    <w:rsid w:val="00855101"/>
    <w:rsid w:val="00855524"/>
    <w:rsid w:val="00855675"/>
    <w:rsid w:val="0085626F"/>
    <w:rsid w:val="0086144B"/>
    <w:rsid w:val="008622F8"/>
    <w:rsid w:val="008623FD"/>
    <w:rsid w:val="00862571"/>
    <w:rsid w:val="008639F4"/>
    <w:rsid w:val="00863D54"/>
    <w:rsid w:val="008647AD"/>
    <w:rsid w:val="00864DBA"/>
    <w:rsid w:val="0086638F"/>
    <w:rsid w:val="00866518"/>
    <w:rsid w:val="00867A54"/>
    <w:rsid w:val="0087033A"/>
    <w:rsid w:val="00870956"/>
    <w:rsid w:val="00870999"/>
    <w:rsid w:val="00870C69"/>
    <w:rsid w:val="008710FA"/>
    <w:rsid w:val="008716A6"/>
    <w:rsid w:val="00871A3C"/>
    <w:rsid w:val="00872F5D"/>
    <w:rsid w:val="00873D1F"/>
    <w:rsid w:val="00873E36"/>
    <w:rsid w:val="00873EB7"/>
    <w:rsid w:val="00874706"/>
    <w:rsid w:val="0087532D"/>
    <w:rsid w:val="008753F7"/>
    <w:rsid w:val="00875882"/>
    <w:rsid w:val="00876A4A"/>
    <w:rsid w:val="008772BE"/>
    <w:rsid w:val="00877C10"/>
    <w:rsid w:val="00877DF4"/>
    <w:rsid w:val="00880CE1"/>
    <w:rsid w:val="008812B8"/>
    <w:rsid w:val="0088131E"/>
    <w:rsid w:val="00881CC0"/>
    <w:rsid w:val="00882164"/>
    <w:rsid w:val="008826EC"/>
    <w:rsid w:val="008837BE"/>
    <w:rsid w:val="00884FA8"/>
    <w:rsid w:val="00886202"/>
    <w:rsid w:val="0088789E"/>
    <w:rsid w:val="00887CFB"/>
    <w:rsid w:val="008911DD"/>
    <w:rsid w:val="0089136B"/>
    <w:rsid w:val="00891880"/>
    <w:rsid w:val="00891EBE"/>
    <w:rsid w:val="008924A0"/>
    <w:rsid w:val="008925F9"/>
    <w:rsid w:val="00893301"/>
    <w:rsid w:val="008935F3"/>
    <w:rsid w:val="00893EA6"/>
    <w:rsid w:val="008940F5"/>
    <w:rsid w:val="00894371"/>
    <w:rsid w:val="0089444C"/>
    <w:rsid w:val="00894767"/>
    <w:rsid w:val="008963FE"/>
    <w:rsid w:val="00896583"/>
    <w:rsid w:val="00897591"/>
    <w:rsid w:val="008A10FA"/>
    <w:rsid w:val="008A1BC2"/>
    <w:rsid w:val="008A288C"/>
    <w:rsid w:val="008A3FA3"/>
    <w:rsid w:val="008A4101"/>
    <w:rsid w:val="008A4654"/>
    <w:rsid w:val="008A4C7B"/>
    <w:rsid w:val="008A4C9B"/>
    <w:rsid w:val="008A5523"/>
    <w:rsid w:val="008A6E3F"/>
    <w:rsid w:val="008A7267"/>
    <w:rsid w:val="008B1DC6"/>
    <w:rsid w:val="008B24C4"/>
    <w:rsid w:val="008B2A0E"/>
    <w:rsid w:val="008B2C1B"/>
    <w:rsid w:val="008B30F2"/>
    <w:rsid w:val="008B3AE3"/>
    <w:rsid w:val="008B4593"/>
    <w:rsid w:val="008B45E3"/>
    <w:rsid w:val="008B48D3"/>
    <w:rsid w:val="008B52E5"/>
    <w:rsid w:val="008B5521"/>
    <w:rsid w:val="008B5C98"/>
    <w:rsid w:val="008B7084"/>
    <w:rsid w:val="008B7633"/>
    <w:rsid w:val="008B7D4E"/>
    <w:rsid w:val="008C1270"/>
    <w:rsid w:val="008C1823"/>
    <w:rsid w:val="008C182F"/>
    <w:rsid w:val="008C18FD"/>
    <w:rsid w:val="008C19C8"/>
    <w:rsid w:val="008C2381"/>
    <w:rsid w:val="008C39B6"/>
    <w:rsid w:val="008C3DF0"/>
    <w:rsid w:val="008C4190"/>
    <w:rsid w:val="008C431E"/>
    <w:rsid w:val="008D061F"/>
    <w:rsid w:val="008D3BB0"/>
    <w:rsid w:val="008D3E7C"/>
    <w:rsid w:val="008D4097"/>
    <w:rsid w:val="008D5807"/>
    <w:rsid w:val="008D603B"/>
    <w:rsid w:val="008D6C0C"/>
    <w:rsid w:val="008D7D53"/>
    <w:rsid w:val="008E1512"/>
    <w:rsid w:val="008E21AC"/>
    <w:rsid w:val="008E278A"/>
    <w:rsid w:val="008E32EE"/>
    <w:rsid w:val="008E3A2A"/>
    <w:rsid w:val="008E58EF"/>
    <w:rsid w:val="008E59F4"/>
    <w:rsid w:val="008E5B16"/>
    <w:rsid w:val="008E5D87"/>
    <w:rsid w:val="008E678C"/>
    <w:rsid w:val="008E6DD8"/>
    <w:rsid w:val="008E70C0"/>
    <w:rsid w:val="008F14B9"/>
    <w:rsid w:val="008F1C09"/>
    <w:rsid w:val="008F1F84"/>
    <w:rsid w:val="008F371F"/>
    <w:rsid w:val="008F39FA"/>
    <w:rsid w:val="008F418B"/>
    <w:rsid w:val="008F42AB"/>
    <w:rsid w:val="008F463F"/>
    <w:rsid w:val="008F4815"/>
    <w:rsid w:val="008F566C"/>
    <w:rsid w:val="008F590D"/>
    <w:rsid w:val="008F5991"/>
    <w:rsid w:val="008F6122"/>
    <w:rsid w:val="008F62DB"/>
    <w:rsid w:val="009004F1"/>
    <w:rsid w:val="00900DA9"/>
    <w:rsid w:val="00901431"/>
    <w:rsid w:val="00901E9C"/>
    <w:rsid w:val="0090268B"/>
    <w:rsid w:val="0090339C"/>
    <w:rsid w:val="0090534C"/>
    <w:rsid w:val="00905A60"/>
    <w:rsid w:val="0090656D"/>
    <w:rsid w:val="00907F2D"/>
    <w:rsid w:val="009109EB"/>
    <w:rsid w:val="009114AD"/>
    <w:rsid w:val="009120AB"/>
    <w:rsid w:val="00912BEF"/>
    <w:rsid w:val="00914D96"/>
    <w:rsid w:val="00914F9E"/>
    <w:rsid w:val="00915352"/>
    <w:rsid w:val="009155E4"/>
    <w:rsid w:val="00915617"/>
    <w:rsid w:val="009159C4"/>
    <w:rsid w:val="00915BE7"/>
    <w:rsid w:val="00916225"/>
    <w:rsid w:val="0091642C"/>
    <w:rsid w:val="00916C13"/>
    <w:rsid w:val="00917E2D"/>
    <w:rsid w:val="009214C1"/>
    <w:rsid w:val="00921BA2"/>
    <w:rsid w:val="009226C0"/>
    <w:rsid w:val="00922D39"/>
    <w:rsid w:val="0092306B"/>
    <w:rsid w:val="009232BC"/>
    <w:rsid w:val="00924D4E"/>
    <w:rsid w:val="00925327"/>
    <w:rsid w:val="00925FDD"/>
    <w:rsid w:val="009263AC"/>
    <w:rsid w:val="009263FB"/>
    <w:rsid w:val="00926434"/>
    <w:rsid w:val="0092669C"/>
    <w:rsid w:val="00930A41"/>
    <w:rsid w:val="00931420"/>
    <w:rsid w:val="009316A5"/>
    <w:rsid w:val="009319D0"/>
    <w:rsid w:val="0093301B"/>
    <w:rsid w:val="00935825"/>
    <w:rsid w:val="00935AE6"/>
    <w:rsid w:val="009364FE"/>
    <w:rsid w:val="0093769B"/>
    <w:rsid w:val="00940719"/>
    <w:rsid w:val="00940D63"/>
    <w:rsid w:val="009417D6"/>
    <w:rsid w:val="00941D48"/>
    <w:rsid w:val="00942F1A"/>
    <w:rsid w:val="0094339F"/>
    <w:rsid w:val="00943779"/>
    <w:rsid w:val="009449F8"/>
    <w:rsid w:val="00944E68"/>
    <w:rsid w:val="009450B2"/>
    <w:rsid w:val="009453D5"/>
    <w:rsid w:val="00945FAD"/>
    <w:rsid w:val="0094699C"/>
    <w:rsid w:val="00947072"/>
    <w:rsid w:val="00947B24"/>
    <w:rsid w:val="00950198"/>
    <w:rsid w:val="00951263"/>
    <w:rsid w:val="009521D4"/>
    <w:rsid w:val="009525AB"/>
    <w:rsid w:val="00952986"/>
    <w:rsid w:val="00952BB8"/>
    <w:rsid w:val="0095366D"/>
    <w:rsid w:val="009541E6"/>
    <w:rsid w:val="00955879"/>
    <w:rsid w:val="00955D07"/>
    <w:rsid w:val="00956432"/>
    <w:rsid w:val="0095716C"/>
    <w:rsid w:val="00957547"/>
    <w:rsid w:val="0095776B"/>
    <w:rsid w:val="009606F2"/>
    <w:rsid w:val="009612FF"/>
    <w:rsid w:val="00961637"/>
    <w:rsid w:val="009621A2"/>
    <w:rsid w:val="00962353"/>
    <w:rsid w:val="00962742"/>
    <w:rsid w:val="00962D71"/>
    <w:rsid w:val="00962F9D"/>
    <w:rsid w:val="009632F7"/>
    <w:rsid w:val="0096436D"/>
    <w:rsid w:val="00964960"/>
    <w:rsid w:val="0096534E"/>
    <w:rsid w:val="009661F9"/>
    <w:rsid w:val="0096640D"/>
    <w:rsid w:val="00967903"/>
    <w:rsid w:val="0097064F"/>
    <w:rsid w:val="00971B1C"/>
    <w:rsid w:val="00971D4D"/>
    <w:rsid w:val="00971D54"/>
    <w:rsid w:val="00971E86"/>
    <w:rsid w:val="00973295"/>
    <w:rsid w:val="00973BEB"/>
    <w:rsid w:val="00974198"/>
    <w:rsid w:val="00974748"/>
    <w:rsid w:val="00974B8F"/>
    <w:rsid w:val="0097526A"/>
    <w:rsid w:val="00976566"/>
    <w:rsid w:val="00976E4C"/>
    <w:rsid w:val="00977699"/>
    <w:rsid w:val="00980217"/>
    <w:rsid w:val="009807D6"/>
    <w:rsid w:val="009809A0"/>
    <w:rsid w:val="009818F0"/>
    <w:rsid w:val="00981C3E"/>
    <w:rsid w:val="00982330"/>
    <w:rsid w:val="00982397"/>
    <w:rsid w:val="00982A1C"/>
    <w:rsid w:val="00982B09"/>
    <w:rsid w:val="00983082"/>
    <w:rsid w:val="00983405"/>
    <w:rsid w:val="00983650"/>
    <w:rsid w:val="00983C8D"/>
    <w:rsid w:val="00983D86"/>
    <w:rsid w:val="00984A6B"/>
    <w:rsid w:val="00984B41"/>
    <w:rsid w:val="00985FF8"/>
    <w:rsid w:val="009864D3"/>
    <w:rsid w:val="00987CC2"/>
    <w:rsid w:val="00987D5E"/>
    <w:rsid w:val="00990D4B"/>
    <w:rsid w:val="00990FB1"/>
    <w:rsid w:val="00991084"/>
    <w:rsid w:val="009910E3"/>
    <w:rsid w:val="009913C1"/>
    <w:rsid w:val="00992088"/>
    <w:rsid w:val="009924C5"/>
    <w:rsid w:val="00993C85"/>
    <w:rsid w:val="00995818"/>
    <w:rsid w:val="009970CB"/>
    <w:rsid w:val="00997F57"/>
    <w:rsid w:val="009A0002"/>
    <w:rsid w:val="009A0475"/>
    <w:rsid w:val="009A0D6D"/>
    <w:rsid w:val="009A103A"/>
    <w:rsid w:val="009A24B6"/>
    <w:rsid w:val="009A27D1"/>
    <w:rsid w:val="009A5CF1"/>
    <w:rsid w:val="009A5FA6"/>
    <w:rsid w:val="009A65D7"/>
    <w:rsid w:val="009A693F"/>
    <w:rsid w:val="009A6B0B"/>
    <w:rsid w:val="009A76C2"/>
    <w:rsid w:val="009A7DD1"/>
    <w:rsid w:val="009B02A8"/>
    <w:rsid w:val="009B046F"/>
    <w:rsid w:val="009B0A4B"/>
    <w:rsid w:val="009B16BA"/>
    <w:rsid w:val="009B17F5"/>
    <w:rsid w:val="009B1FFD"/>
    <w:rsid w:val="009B23E2"/>
    <w:rsid w:val="009B2AD4"/>
    <w:rsid w:val="009B30F0"/>
    <w:rsid w:val="009B33F2"/>
    <w:rsid w:val="009B36D5"/>
    <w:rsid w:val="009B3777"/>
    <w:rsid w:val="009B4063"/>
    <w:rsid w:val="009B4488"/>
    <w:rsid w:val="009B5C0D"/>
    <w:rsid w:val="009B6048"/>
    <w:rsid w:val="009B60F7"/>
    <w:rsid w:val="009B6B2C"/>
    <w:rsid w:val="009B6CC0"/>
    <w:rsid w:val="009B7087"/>
    <w:rsid w:val="009B7A81"/>
    <w:rsid w:val="009B7B19"/>
    <w:rsid w:val="009B7C2D"/>
    <w:rsid w:val="009B7C64"/>
    <w:rsid w:val="009C0BA9"/>
    <w:rsid w:val="009C0E69"/>
    <w:rsid w:val="009C17BA"/>
    <w:rsid w:val="009C4C6B"/>
    <w:rsid w:val="009C4CDC"/>
    <w:rsid w:val="009C5CF7"/>
    <w:rsid w:val="009C5ECD"/>
    <w:rsid w:val="009C6759"/>
    <w:rsid w:val="009C6888"/>
    <w:rsid w:val="009D0F17"/>
    <w:rsid w:val="009D0FA8"/>
    <w:rsid w:val="009D13DE"/>
    <w:rsid w:val="009D2745"/>
    <w:rsid w:val="009D2847"/>
    <w:rsid w:val="009D29D6"/>
    <w:rsid w:val="009D2C4A"/>
    <w:rsid w:val="009D3679"/>
    <w:rsid w:val="009D3815"/>
    <w:rsid w:val="009D4513"/>
    <w:rsid w:val="009D4920"/>
    <w:rsid w:val="009D4AD7"/>
    <w:rsid w:val="009D4AFB"/>
    <w:rsid w:val="009D4F98"/>
    <w:rsid w:val="009D6054"/>
    <w:rsid w:val="009D7239"/>
    <w:rsid w:val="009D75E2"/>
    <w:rsid w:val="009D7BB6"/>
    <w:rsid w:val="009D7F06"/>
    <w:rsid w:val="009E224E"/>
    <w:rsid w:val="009E2398"/>
    <w:rsid w:val="009E271C"/>
    <w:rsid w:val="009E3247"/>
    <w:rsid w:val="009E3671"/>
    <w:rsid w:val="009E3A9F"/>
    <w:rsid w:val="009E43E4"/>
    <w:rsid w:val="009E557B"/>
    <w:rsid w:val="009E67B2"/>
    <w:rsid w:val="009E6817"/>
    <w:rsid w:val="009E6C91"/>
    <w:rsid w:val="009E74A3"/>
    <w:rsid w:val="009E775A"/>
    <w:rsid w:val="009E77BF"/>
    <w:rsid w:val="009F01A9"/>
    <w:rsid w:val="009F06BC"/>
    <w:rsid w:val="009F0DA5"/>
    <w:rsid w:val="009F1702"/>
    <w:rsid w:val="009F17AA"/>
    <w:rsid w:val="009F1BD4"/>
    <w:rsid w:val="009F2C36"/>
    <w:rsid w:val="009F2D54"/>
    <w:rsid w:val="009F2F2D"/>
    <w:rsid w:val="009F3023"/>
    <w:rsid w:val="009F3784"/>
    <w:rsid w:val="009F6C0B"/>
    <w:rsid w:val="00A0019D"/>
    <w:rsid w:val="00A00A4B"/>
    <w:rsid w:val="00A024CF"/>
    <w:rsid w:val="00A02DE3"/>
    <w:rsid w:val="00A03155"/>
    <w:rsid w:val="00A034FA"/>
    <w:rsid w:val="00A039C2"/>
    <w:rsid w:val="00A0450F"/>
    <w:rsid w:val="00A06B23"/>
    <w:rsid w:val="00A06F8E"/>
    <w:rsid w:val="00A100C2"/>
    <w:rsid w:val="00A113F2"/>
    <w:rsid w:val="00A120AB"/>
    <w:rsid w:val="00A14A72"/>
    <w:rsid w:val="00A14C10"/>
    <w:rsid w:val="00A14D03"/>
    <w:rsid w:val="00A152B2"/>
    <w:rsid w:val="00A15369"/>
    <w:rsid w:val="00A1537D"/>
    <w:rsid w:val="00A16E16"/>
    <w:rsid w:val="00A173CB"/>
    <w:rsid w:val="00A17874"/>
    <w:rsid w:val="00A2048B"/>
    <w:rsid w:val="00A20B23"/>
    <w:rsid w:val="00A20C89"/>
    <w:rsid w:val="00A216C8"/>
    <w:rsid w:val="00A220D6"/>
    <w:rsid w:val="00A220E4"/>
    <w:rsid w:val="00A2226F"/>
    <w:rsid w:val="00A22AF1"/>
    <w:rsid w:val="00A22E1C"/>
    <w:rsid w:val="00A22F8C"/>
    <w:rsid w:val="00A23865"/>
    <w:rsid w:val="00A23F4D"/>
    <w:rsid w:val="00A2417B"/>
    <w:rsid w:val="00A2475E"/>
    <w:rsid w:val="00A24940"/>
    <w:rsid w:val="00A275F9"/>
    <w:rsid w:val="00A32746"/>
    <w:rsid w:val="00A33D1B"/>
    <w:rsid w:val="00A34459"/>
    <w:rsid w:val="00A352E0"/>
    <w:rsid w:val="00A36770"/>
    <w:rsid w:val="00A3748C"/>
    <w:rsid w:val="00A40BCB"/>
    <w:rsid w:val="00A40DA5"/>
    <w:rsid w:val="00A41237"/>
    <w:rsid w:val="00A42944"/>
    <w:rsid w:val="00A42A04"/>
    <w:rsid w:val="00A42A33"/>
    <w:rsid w:val="00A431AA"/>
    <w:rsid w:val="00A431C2"/>
    <w:rsid w:val="00A4325F"/>
    <w:rsid w:val="00A4334C"/>
    <w:rsid w:val="00A437EA"/>
    <w:rsid w:val="00A44143"/>
    <w:rsid w:val="00A44EF3"/>
    <w:rsid w:val="00A45074"/>
    <w:rsid w:val="00A4563D"/>
    <w:rsid w:val="00A45E10"/>
    <w:rsid w:val="00A464D4"/>
    <w:rsid w:val="00A46A9D"/>
    <w:rsid w:val="00A503D9"/>
    <w:rsid w:val="00A50406"/>
    <w:rsid w:val="00A512F6"/>
    <w:rsid w:val="00A5146E"/>
    <w:rsid w:val="00A520D8"/>
    <w:rsid w:val="00A5317D"/>
    <w:rsid w:val="00A5437F"/>
    <w:rsid w:val="00A54639"/>
    <w:rsid w:val="00A54A35"/>
    <w:rsid w:val="00A55A31"/>
    <w:rsid w:val="00A55DCD"/>
    <w:rsid w:val="00A561CE"/>
    <w:rsid w:val="00A56B76"/>
    <w:rsid w:val="00A5703F"/>
    <w:rsid w:val="00A57063"/>
    <w:rsid w:val="00A60436"/>
    <w:rsid w:val="00A60E0C"/>
    <w:rsid w:val="00A60EAA"/>
    <w:rsid w:val="00A61838"/>
    <w:rsid w:val="00A6265D"/>
    <w:rsid w:val="00A630F4"/>
    <w:rsid w:val="00A63D3E"/>
    <w:rsid w:val="00A64824"/>
    <w:rsid w:val="00A6558D"/>
    <w:rsid w:val="00A65D7B"/>
    <w:rsid w:val="00A66E94"/>
    <w:rsid w:val="00A67056"/>
    <w:rsid w:val="00A67E67"/>
    <w:rsid w:val="00A67F2D"/>
    <w:rsid w:val="00A707B0"/>
    <w:rsid w:val="00A70C26"/>
    <w:rsid w:val="00A71CBC"/>
    <w:rsid w:val="00A73848"/>
    <w:rsid w:val="00A739D6"/>
    <w:rsid w:val="00A73E8B"/>
    <w:rsid w:val="00A74C32"/>
    <w:rsid w:val="00A74DF7"/>
    <w:rsid w:val="00A75086"/>
    <w:rsid w:val="00A75A3A"/>
    <w:rsid w:val="00A75D75"/>
    <w:rsid w:val="00A764E2"/>
    <w:rsid w:val="00A76E53"/>
    <w:rsid w:val="00A775A3"/>
    <w:rsid w:val="00A778AE"/>
    <w:rsid w:val="00A80A65"/>
    <w:rsid w:val="00A81FC7"/>
    <w:rsid w:val="00A81FFF"/>
    <w:rsid w:val="00A82007"/>
    <w:rsid w:val="00A82127"/>
    <w:rsid w:val="00A83016"/>
    <w:rsid w:val="00A8318C"/>
    <w:rsid w:val="00A83CE1"/>
    <w:rsid w:val="00A83FA3"/>
    <w:rsid w:val="00A840C7"/>
    <w:rsid w:val="00A84662"/>
    <w:rsid w:val="00A853DA"/>
    <w:rsid w:val="00A86809"/>
    <w:rsid w:val="00A87D85"/>
    <w:rsid w:val="00A91E24"/>
    <w:rsid w:val="00A9247D"/>
    <w:rsid w:val="00A924A8"/>
    <w:rsid w:val="00A93540"/>
    <w:rsid w:val="00A94418"/>
    <w:rsid w:val="00A944FB"/>
    <w:rsid w:val="00A951F7"/>
    <w:rsid w:val="00A95301"/>
    <w:rsid w:val="00A953B7"/>
    <w:rsid w:val="00A96065"/>
    <w:rsid w:val="00A96BAA"/>
    <w:rsid w:val="00A978AB"/>
    <w:rsid w:val="00A97D10"/>
    <w:rsid w:val="00AA0024"/>
    <w:rsid w:val="00AA0383"/>
    <w:rsid w:val="00AA03DD"/>
    <w:rsid w:val="00AA128A"/>
    <w:rsid w:val="00AA2938"/>
    <w:rsid w:val="00AA331F"/>
    <w:rsid w:val="00AA3390"/>
    <w:rsid w:val="00AA3600"/>
    <w:rsid w:val="00AA3AEC"/>
    <w:rsid w:val="00AA4034"/>
    <w:rsid w:val="00AA4FE0"/>
    <w:rsid w:val="00AA530F"/>
    <w:rsid w:val="00AA5732"/>
    <w:rsid w:val="00AA5C16"/>
    <w:rsid w:val="00AA6423"/>
    <w:rsid w:val="00AA64F8"/>
    <w:rsid w:val="00AA7829"/>
    <w:rsid w:val="00AA79C9"/>
    <w:rsid w:val="00AB0053"/>
    <w:rsid w:val="00AB12CC"/>
    <w:rsid w:val="00AB159A"/>
    <w:rsid w:val="00AB3347"/>
    <w:rsid w:val="00AB4479"/>
    <w:rsid w:val="00AB485F"/>
    <w:rsid w:val="00AB64A1"/>
    <w:rsid w:val="00AB67F1"/>
    <w:rsid w:val="00AB6C83"/>
    <w:rsid w:val="00AC087C"/>
    <w:rsid w:val="00AC09EC"/>
    <w:rsid w:val="00AC1C73"/>
    <w:rsid w:val="00AC1F84"/>
    <w:rsid w:val="00AC4D36"/>
    <w:rsid w:val="00AC53B5"/>
    <w:rsid w:val="00AC631C"/>
    <w:rsid w:val="00AC6603"/>
    <w:rsid w:val="00AC6E67"/>
    <w:rsid w:val="00AC7219"/>
    <w:rsid w:val="00AD08C6"/>
    <w:rsid w:val="00AD0F5B"/>
    <w:rsid w:val="00AD0FB2"/>
    <w:rsid w:val="00AD12AC"/>
    <w:rsid w:val="00AD213B"/>
    <w:rsid w:val="00AD21B6"/>
    <w:rsid w:val="00AD235D"/>
    <w:rsid w:val="00AD24C5"/>
    <w:rsid w:val="00AD2A80"/>
    <w:rsid w:val="00AD2E99"/>
    <w:rsid w:val="00AD37C9"/>
    <w:rsid w:val="00AD38B4"/>
    <w:rsid w:val="00AD3A64"/>
    <w:rsid w:val="00AD555E"/>
    <w:rsid w:val="00AD557B"/>
    <w:rsid w:val="00AD5A0B"/>
    <w:rsid w:val="00AD6162"/>
    <w:rsid w:val="00AD7913"/>
    <w:rsid w:val="00AD79DA"/>
    <w:rsid w:val="00AE0621"/>
    <w:rsid w:val="00AE0D4B"/>
    <w:rsid w:val="00AE1656"/>
    <w:rsid w:val="00AE2868"/>
    <w:rsid w:val="00AE2CEE"/>
    <w:rsid w:val="00AE3DF7"/>
    <w:rsid w:val="00AE42DA"/>
    <w:rsid w:val="00AE4CD1"/>
    <w:rsid w:val="00AE5073"/>
    <w:rsid w:val="00AE52FC"/>
    <w:rsid w:val="00AE648B"/>
    <w:rsid w:val="00AE684E"/>
    <w:rsid w:val="00AE6CD2"/>
    <w:rsid w:val="00AE6EE5"/>
    <w:rsid w:val="00AE74EE"/>
    <w:rsid w:val="00AE7B3F"/>
    <w:rsid w:val="00AF0352"/>
    <w:rsid w:val="00AF0545"/>
    <w:rsid w:val="00AF0F4D"/>
    <w:rsid w:val="00AF12F7"/>
    <w:rsid w:val="00AF1594"/>
    <w:rsid w:val="00AF1F10"/>
    <w:rsid w:val="00AF23DE"/>
    <w:rsid w:val="00AF31CA"/>
    <w:rsid w:val="00AF4D84"/>
    <w:rsid w:val="00AF4E47"/>
    <w:rsid w:val="00AF5971"/>
    <w:rsid w:val="00AF669A"/>
    <w:rsid w:val="00AF66B5"/>
    <w:rsid w:val="00AF6B7D"/>
    <w:rsid w:val="00AF733E"/>
    <w:rsid w:val="00B0055D"/>
    <w:rsid w:val="00B00CEC"/>
    <w:rsid w:val="00B00D9E"/>
    <w:rsid w:val="00B017DA"/>
    <w:rsid w:val="00B01B54"/>
    <w:rsid w:val="00B01CFB"/>
    <w:rsid w:val="00B0315B"/>
    <w:rsid w:val="00B03B58"/>
    <w:rsid w:val="00B03C09"/>
    <w:rsid w:val="00B04269"/>
    <w:rsid w:val="00B0479D"/>
    <w:rsid w:val="00B049D5"/>
    <w:rsid w:val="00B051CA"/>
    <w:rsid w:val="00B1073E"/>
    <w:rsid w:val="00B10A58"/>
    <w:rsid w:val="00B11316"/>
    <w:rsid w:val="00B11655"/>
    <w:rsid w:val="00B1178F"/>
    <w:rsid w:val="00B11807"/>
    <w:rsid w:val="00B1230C"/>
    <w:rsid w:val="00B129B7"/>
    <w:rsid w:val="00B1343C"/>
    <w:rsid w:val="00B136AE"/>
    <w:rsid w:val="00B14142"/>
    <w:rsid w:val="00B14350"/>
    <w:rsid w:val="00B14770"/>
    <w:rsid w:val="00B15839"/>
    <w:rsid w:val="00B15E5B"/>
    <w:rsid w:val="00B16AE7"/>
    <w:rsid w:val="00B16CDD"/>
    <w:rsid w:val="00B1777C"/>
    <w:rsid w:val="00B17790"/>
    <w:rsid w:val="00B17ACA"/>
    <w:rsid w:val="00B206B9"/>
    <w:rsid w:val="00B20B28"/>
    <w:rsid w:val="00B219E1"/>
    <w:rsid w:val="00B234FD"/>
    <w:rsid w:val="00B2405B"/>
    <w:rsid w:val="00B24887"/>
    <w:rsid w:val="00B25C9D"/>
    <w:rsid w:val="00B266B3"/>
    <w:rsid w:val="00B26E5A"/>
    <w:rsid w:val="00B26F95"/>
    <w:rsid w:val="00B26FDE"/>
    <w:rsid w:val="00B27484"/>
    <w:rsid w:val="00B27637"/>
    <w:rsid w:val="00B27765"/>
    <w:rsid w:val="00B279BE"/>
    <w:rsid w:val="00B30B23"/>
    <w:rsid w:val="00B320B9"/>
    <w:rsid w:val="00B32789"/>
    <w:rsid w:val="00B3278A"/>
    <w:rsid w:val="00B32F65"/>
    <w:rsid w:val="00B330B1"/>
    <w:rsid w:val="00B331A1"/>
    <w:rsid w:val="00B33C0D"/>
    <w:rsid w:val="00B34E72"/>
    <w:rsid w:val="00B35D92"/>
    <w:rsid w:val="00B36692"/>
    <w:rsid w:val="00B3687C"/>
    <w:rsid w:val="00B36F6F"/>
    <w:rsid w:val="00B4035A"/>
    <w:rsid w:val="00B40CA4"/>
    <w:rsid w:val="00B41243"/>
    <w:rsid w:val="00B41443"/>
    <w:rsid w:val="00B41539"/>
    <w:rsid w:val="00B41AD2"/>
    <w:rsid w:val="00B427E5"/>
    <w:rsid w:val="00B42CD1"/>
    <w:rsid w:val="00B43610"/>
    <w:rsid w:val="00B43D8B"/>
    <w:rsid w:val="00B45288"/>
    <w:rsid w:val="00B45FDD"/>
    <w:rsid w:val="00B4608A"/>
    <w:rsid w:val="00B46853"/>
    <w:rsid w:val="00B46AF9"/>
    <w:rsid w:val="00B46E92"/>
    <w:rsid w:val="00B4729C"/>
    <w:rsid w:val="00B51E25"/>
    <w:rsid w:val="00B5299F"/>
    <w:rsid w:val="00B54883"/>
    <w:rsid w:val="00B54ECB"/>
    <w:rsid w:val="00B55BC6"/>
    <w:rsid w:val="00B5601C"/>
    <w:rsid w:val="00B561BF"/>
    <w:rsid w:val="00B564C7"/>
    <w:rsid w:val="00B56D69"/>
    <w:rsid w:val="00B61544"/>
    <w:rsid w:val="00B621CC"/>
    <w:rsid w:val="00B621D0"/>
    <w:rsid w:val="00B634CD"/>
    <w:rsid w:val="00B651D2"/>
    <w:rsid w:val="00B65972"/>
    <w:rsid w:val="00B65BBC"/>
    <w:rsid w:val="00B65F31"/>
    <w:rsid w:val="00B65FCB"/>
    <w:rsid w:val="00B66881"/>
    <w:rsid w:val="00B67BF7"/>
    <w:rsid w:val="00B706A2"/>
    <w:rsid w:val="00B70A25"/>
    <w:rsid w:val="00B70C5E"/>
    <w:rsid w:val="00B70F73"/>
    <w:rsid w:val="00B71E61"/>
    <w:rsid w:val="00B7266F"/>
    <w:rsid w:val="00B7296C"/>
    <w:rsid w:val="00B72A95"/>
    <w:rsid w:val="00B73B98"/>
    <w:rsid w:val="00B73DF5"/>
    <w:rsid w:val="00B7478F"/>
    <w:rsid w:val="00B751D3"/>
    <w:rsid w:val="00B77159"/>
    <w:rsid w:val="00B804F3"/>
    <w:rsid w:val="00B805DF"/>
    <w:rsid w:val="00B80950"/>
    <w:rsid w:val="00B80A85"/>
    <w:rsid w:val="00B82458"/>
    <w:rsid w:val="00B82B72"/>
    <w:rsid w:val="00B84068"/>
    <w:rsid w:val="00B86A8E"/>
    <w:rsid w:val="00B8736A"/>
    <w:rsid w:val="00B87BB1"/>
    <w:rsid w:val="00B9112F"/>
    <w:rsid w:val="00B91DC2"/>
    <w:rsid w:val="00B92139"/>
    <w:rsid w:val="00B92865"/>
    <w:rsid w:val="00B92A68"/>
    <w:rsid w:val="00B93549"/>
    <w:rsid w:val="00B93596"/>
    <w:rsid w:val="00B939A7"/>
    <w:rsid w:val="00B93D6E"/>
    <w:rsid w:val="00B94071"/>
    <w:rsid w:val="00B96041"/>
    <w:rsid w:val="00B9668A"/>
    <w:rsid w:val="00B969A7"/>
    <w:rsid w:val="00B96D29"/>
    <w:rsid w:val="00B97284"/>
    <w:rsid w:val="00BA00B5"/>
    <w:rsid w:val="00BA0E7E"/>
    <w:rsid w:val="00BA2C57"/>
    <w:rsid w:val="00BA42A3"/>
    <w:rsid w:val="00BA6500"/>
    <w:rsid w:val="00BA7583"/>
    <w:rsid w:val="00BA7807"/>
    <w:rsid w:val="00BB0A7C"/>
    <w:rsid w:val="00BB12D3"/>
    <w:rsid w:val="00BB1698"/>
    <w:rsid w:val="00BB192D"/>
    <w:rsid w:val="00BB1B8E"/>
    <w:rsid w:val="00BB291D"/>
    <w:rsid w:val="00BB29D2"/>
    <w:rsid w:val="00BB34C4"/>
    <w:rsid w:val="00BB386A"/>
    <w:rsid w:val="00BB38E1"/>
    <w:rsid w:val="00BB3B70"/>
    <w:rsid w:val="00BB445D"/>
    <w:rsid w:val="00BB4864"/>
    <w:rsid w:val="00BB50F5"/>
    <w:rsid w:val="00BB6B33"/>
    <w:rsid w:val="00BB6CB1"/>
    <w:rsid w:val="00BB7AC9"/>
    <w:rsid w:val="00BC0053"/>
    <w:rsid w:val="00BC08D0"/>
    <w:rsid w:val="00BC11C8"/>
    <w:rsid w:val="00BC14AC"/>
    <w:rsid w:val="00BC1749"/>
    <w:rsid w:val="00BC265A"/>
    <w:rsid w:val="00BC4514"/>
    <w:rsid w:val="00BC4B6B"/>
    <w:rsid w:val="00BC5637"/>
    <w:rsid w:val="00BC61EA"/>
    <w:rsid w:val="00BC689C"/>
    <w:rsid w:val="00BC6A81"/>
    <w:rsid w:val="00BC6E25"/>
    <w:rsid w:val="00BC70C2"/>
    <w:rsid w:val="00BC7C31"/>
    <w:rsid w:val="00BD0C1D"/>
    <w:rsid w:val="00BD0F6E"/>
    <w:rsid w:val="00BD1828"/>
    <w:rsid w:val="00BD26B1"/>
    <w:rsid w:val="00BD2D82"/>
    <w:rsid w:val="00BD3C80"/>
    <w:rsid w:val="00BD43E3"/>
    <w:rsid w:val="00BD4B58"/>
    <w:rsid w:val="00BD5460"/>
    <w:rsid w:val="00BD5874"/>
    <w:rsid w:val="00BD686F"/>
    <w:rsid w:val="00BD698E"/>
    <w:rsid w:val="00BD74E1"/>
    <w:rsid w:val="00BD7530"/>
    <w:rsid w:val="00BD7645"/>
    <w:rsid w:val="00BE0311"/>
    <w:rsid w:val="00BE0808"/>
    <w:rsid w:val="00BE14B2"/>
    <w:rsid w:val="00BE1694"/>
    <w:rsid w:val="00BE1994"/>
    <w:rsid w:val="00BE20D2"/>
    <w:rsid w:val="00BE22D3"/>
    <w:rsid w:val="00BE2A7A"/>
    <w:rsid w:val="00BE3220"/>
    <w:rsid w:val="00BE3B22"/>
    <w:rsid w:val="00BE4A74"/>
    <w:rsid w:val="00BE4DC5"/>
    <w:rsid w:val="00BE5C8B"/>
    <w:rsid w:val="00BE6E07"/>
    <w:rsid w:val="00BE72F2"/>
    <w:rsid w:val="00BE7370"/>
    <w:rsid w:val="00BE738F"/>
    <w:rsid w:val="00BE7653"/>
    <w:rsid w:val="00BF0916"/>
    <w:rsid w:val="00BF0B61"/>
    <w:rsid w:val="00BF0E6A"/>
    <w:rsid w:val="00BF1354"/>
    <w:rsid w:val="00BF161E"/>
    <w:rsid w:val="00BF1981"/>
    <w:rsid w:val="00BF22AA"/>
    <w:rsid w:val="00BF36A9"/>
    <w:rsid w:val="00BF3712"/>
    <w:rsid w:val="00BF380C"/>
    <w:rsid w:val="00BF5F14"/>
    <w:rsid w:val="00BF5F54"/>
    <w:rsid w:val="00BF77E7"/>
    <w:rsid w:val="00C01E1B"/>
    <w:rsid w:val="00C01F35"/>
    <w:rsid w:val="00C026FC"/>
    <w:rsid w:val="00C02A58"/>
    <w:rsid w:val="00C04B8A"/>
    <w:rsid w:val="00C0519B"/>
    <w:rsid w:val="00C05D79"/>
    <w:rsid w:val="00C0638F"/>
    <w:rsid w:val="00C0652E"/>
    <w:rsid w:val="00C0748E"/>
    <w:rsid w:val="00C11002"/>
    <w:rsid w:val="00C11FA3"/>
    <w:rsid w:val="00C13394"/>
    <w:rsid w:val="00C13586"/>
    <w:rsid w:val="00C13CEA"/>
    <w:rsid w:val="00C13DC7"/>
    <w:rsid w:val="00C14A1F"/>
    <w:rsid w:val="00C14C55"/>
    <w:rsid w:val="00C14FDB"/>
    <w:rsid w:val="00C156EA"/>
    <w:rsid w:val="00C15FD6"/>
    <w:rsid w:val="00C1654F"/>
    <w:rsid w:val="00C17074"/>
    <w:rsid w:val="00C17270"/>
    <w:rsid w:val="00C178FD"/>
    <w:rsid w:val="00C20A94"/>
    <w:rsid w:val="00C20D1E"/>
    <w:rsid w:val="00C21044"/>
    <w:rsid w:val="00C21E08"/>
    <w:rsid w:val="00C21ED4"/>
    <w:rsid w:val="00C2285F"/>
    <w:rsid w:val="00C22917"/>
    <w:rsid w:val="00C23A93"/>
    <w:rsid w:val="00C2404D"/>
    <w:rsid w:val="00C24ED8"/>
    <w:rsid w:val="00C25518"/>
    <w:rsid w:val="00C2594A"/>
    <w:rsid w:val="00C27857"/>
    <w:rsid w:val="00C303A2"/>
    <w:rsid w:val="00C3050C"/>
    <w:rsid w:val="00C32078"/>
    <w:rsid w:val="00C32B49"/>
    <w:rsid w:val="00C32C41"/>
    <w:rsid w:val="00C334F5"/>
    <w:rsid w:val="00C335DE"/>
    <w:rsid w:val="00C336F6"/>
    <w:rsid w:val="00C33E15"/>
    <w:rsid w:val="00C3441F"/>
    <w:rsid w:val="00C3494B"/>
    <w:rsid w:val="00C3520B"/>
    <w:rsid w:val="00C370A3"/>
    <w:rsid w:val="00C370F8"/>
    <w:rsid w:val="00C40A9D"/>
    <w:rsid w:val="00C4154C"/>
    <w:rsid w:val="00C42BC4"/>
    <w:rsid w:val="00C43441"/>
    <w:rsid w:val="00C43576"/>
    <w:rsid w:val="00C43AA3"/>
    <w:rsid w:val="00C45E67"/>
    <w:rsid w:val="00C45F19"/>
    <w:rsid w:val="00C465D7"/>
    <w:rsid w:val="00C46A0F"/>
    <w:rsid w:val="00C473CF"/>
    <w:rsid w:val="00C47766"/>
    <w:rsid w:val="00C5008E"/>
    <w:rsid w:val="00C50437"/>
    <w:rsid w:val="00C50510"/>
    <w:rsid w:val="00C510A7"/>
    <w:rsid w:val="00C51385"/>
    <w:rsid w:val="00C51865"/>
    <w:rsid w:val="00C51992"/>
    <w:rsid w:val="00C51A78"/>
    <w:rsid w:val="00C51D19"/>
    <w:rsid w:val="00C535B2"/>
    <w:rsid w:val="00C5477C"/>
    <w:rsid w:val="00C54EEC"/>
    <w:rsid w:val="00C557BF"/>
    <w:rsid w:val="00C5587B"/>
    <w:rsid w:val="00C5589A"/>
    <w:rsid w:val="00C55DB8"/>
    <w:rsid w:val="00C567FB"/>
    <w:rsid w:val="00C573DC"/>
    <w:rsid w:val="00C57C31"/>
    <w:rsid w:val="00C57CFC"/>
    <w:rsid w:val="00C604C0"/>
    <w:rsid w:val="00C60640"/>
    <w:rsid w:val="00C60D40"/>
    <w:rsid w:val="00C61BE1"/>
    <w:rsid w:val="00C61E30"/>
    <w:rsid w:val="00C62AD3"/>
    <w:rsid w:val="00C62B0F"/>
    <w:rsid w:val="00C62DC4"/>
    <w:rsid w:val="00C630D0"/>
    <w:rsid w:val="00C64EB1"/>
    <w:rsid w:val="00C659C7"/>
    <w:rsid w:val="00C65B49"/>
    <w:rsid w:val="00C665A8"/>
    <w:rsid w:val="00C702E7"/>
    <w:rsid w:val="00C704AF"/>
    <w:rsid w:val="00C70E71"/>
    <w:rsid w:val="00C71248"/>
    <w:rsid w:val="00C71F10"/>
    <w:rsid w:val="00C7240B"/>
    <w:rsid w:val="00C72B87"/>
    <w:rsid w:val="00C72D7E"/>
    <w:rsid w:val="00C73150"/>
    <w:rsid w:val="00C733DE"/>
    <w:rsid w:val="00C73C87"/>
    <w:rsid w:val="00C74A26"/>
    <w:rsid w:val="00C74BC7"/>
    <w:rsid w:val="00C74ED5"/>
    <w:rsid w:val="00C7629B"/>
    <w:rsid w:val="00C765F6"/>
    <w:rsid w:val="00C768E6"/>
    <w:rsid w:val="00C77AC1"/>
    <w:rsid w:val="00C80214"/>
    <w:rsid w:val="00C80766"/>
    <w:rsid w:val="00C80933"/>
    <w:rsid w:val="00C812DB"/>
    <w:rsid w:val="00C828DE"/>
    <w:rsid w:val="00C82C4B"/>
    <w:rsid w:val="00C83DA2"/>
    <w:rsid w:val="00C84826"/>
    <w:rsid w:val="00C84E17"/>
    <w:rsid w:val="00C84EC9"/>
    <w:rsid w:val="00C854BF"/>
    <w:rsid w:val="00C86218"/>
    <w:rsid w:val="00C866E2"/>
    <w:rsid w:val="00C878B1"/>
    <w:rsid w:val="00C90D60"/>
    <w:rsid w:val="00C90E10"/>
    <w:rsid w:val="00C91219"/>
    <w:rsid w:val="00C9160F"/>
    <w:rsid w:val="00C91C29"/>
    <w:rsid w:val="00C91D3E"/>
    <w:rsid w:val="00C92192"/>
    <w:rsid w:val="00C92917"/>
    <w:rsid w:val="00C937A8"/>
    <w:rsid w:val="00C94AAE"/>
    <w:rsid w:val="00C94D12"/>
    <w:rsid w:val="00C94E81"/>
    <w:rsid w:val="00C95553"/>
    <w:rsid w:val="00C955BA"/>
    <w:rsid w:val="00C9577B"/>
    <w:rsid w:val="00C9586F"/>
    <w:rsid w:val="00C959B1"/>
    <w:rsid w:val="00C95C21"/>
    <w:rsid w:val="00C9659C"/>
    <w:rsid w:val="00C97430"/>
    <w:rsid w:val="00C97816"/>
    <w:rsid w:val="00CA0193"/>
    <w:rsid w:val="00CA0CE0"/>
    <w:rsid w:val="00CA1AE6"/>
    <w:rsid w:val="00CA1CA3"/>
    <w:rsid w:val="00CA1E88"/>
    <w:rsid w:val="00CA204D"/>
    <w:rsid w:val="00CA208A"/>
    <w:rsid w:val="00CA47FD"/>
    <w:rsid w:val="00CA492D"/>
    <w:rsid w:val="00CA6366"/>
    <w:rsid w:val="00CA63F7"/>
    <w:rsid w:val="00CA688A"/>
    <w:rsid w:val="00CA6956"/>
    <w:rsid w:val="00CA6F0F"/>
    <w:rsid w:val="00CA7CB0"/>
    <w:rsid w:val="00CA7CDC"/>
    <w:rsid w:val="00CB018A"/>
    <w:rsid w:val="00CB0C86"/>
    <w:rsid w:val="00CB16AD"/>
    <w:rsid w:val="00CB21E6"/>
    <w:rsid w:val="00CB30C1"/>
    <w:rsid w:val="00CB3ECA"/>
    <w:rsid w:val="00CB4CF2"/>
    <w:rsid w:val="00CB5039"/>
    <w:rsid w:val="00CB60E7"/>
    <w:rsid w:val="00CB7008"/>
    <w:rsid w:val="00CC07D8"/>
    <w:rsid w:val="00CC0C96"/>
    <w:rsid w:val="00CC10A7"/>
    <w:rsid w:val="00CC145B"/>
    <w:rsid w:val="00CC1B88"/>
    <w:rsid w:val="00CC2685"/>
    <w:rsid w:val="00CC3299"/>
    <w:rsid w:val="00CC3D9A"/>
    <w:rsid w:val="00CC506B"/>
    <w:rsid w:val="00CC5C8F"/>
    <w:rsid w:val="00CC5D4B"/>
    <w:rsid w:val="00CC700F"/>
    <w:rsid w:val="00CC788C"/>
    <w:rsid w:val="00CD015D"/>
    <w:rsid w:val="00CD0695"/>
    <w:rsid w:val="00CD0BEC"/>
    <w:rsid w:val="00CD11BE"/>
    <w:rsid w:val="00CD1306"/>
    <w:rsid w:val="00CD16E2"/>
    <w:rsid w:val="00CD3010"/>
    <w:rsid w:val="00CD392E"/>
    <w:rsid w:val="00CD42E3"/>
    <w:rsid w:val="00CD43A6"/>
    <w:rsid w:val="00CD5924"/>
    <w:rsid w:val="00CD5B51"/>
    <w:rsid w:val="00CD63DA"/>
    <w:rsid w:val="00CD6429"/>
    <w:rsid w:val="00CD6AE5"/>
    <w:rsid w:val="00CD6BE6"/>
    <w:rsid w:val="00CD7224"/>
    <w:rsid w:val="00CD78A1"/>
    <w:rsid w:val="00CE0CF9"/>
    <w:rsid w:val="00CE2AB2"/>
    <w:rsid w:val="00CE2AB9"/>
    <w:rsid w:val="00CE2B3F"/>
    <w:rsid w:val="00CE32F7"/>
    <w:rsid w:val="00CE446C"/>
    <w:rsid w:val="00CE47FE"/>
    <w:rsid w:val="00CE54D0"/>
    <w:rsid w:val="00CE5C5B"/>
    <w:rsid w:val="00CE5EBD"/>
    <w:rsid w:val="00CE62A0"/>
    <w:rsid w:val="00CE7C2A"/>
    <w:rsid w:val="00CF076C"/>
    <w:rsid w:val="00CF0D74"/>
    <w:rsid w:val="00CF34EF"/>
    <w:rsid w:val="00CF3A8D"/>
    <w:rsid w:val="00CF4F7D"/>
    <w:rsid w:val="00CF5297"/>
    <w:rsid w:val="00CF5662"/>
    <w:rsid w:val="00CF64D3"/>
    <w:rsid w:val="00CF7241"/>
    <w:rsid w:val="00D00680"/>
    <w:rsid w:val="00D00EDB"/>
    <w:rsid w:val="00D01628"/>
    <w:rsid w:val="00D01985"/>
    <w:rsid w:val="00D0211E"/>
    <w:rsid w:val="00D0214F"/>
    <w:rsid w:val="00D02D95"/>
    <w:rsid w:val="00D02DA7"/>
    <w:rsid w:val="00D03256"/>
    <w:rsid w:val="00D034BA"/>
    <w:rsid w:val="00D03991"/>
    <w:rsid w:val="00D045D1"/>
    <w:rsid w:val="00D04A8C"/>
    <w:rsid w:val="00D05A22"/>
    <w:rsid w:val="00D05D25"/>
    <w:rsid w:val="00D05D52"/>
    <w:rsid w:val="00D079EA"/>
    <w:rsid w:val="00D10468"/>
    <w:rsid w:val="00D1067E"/>
    <w:rsid w:val="00D10C0F"/>
    <w:rsid w:val="00D113AC"/>
    <w:rsid w:val="00D11665"/>
    <w:rsid w:val="00D117FA"/>
    <w:rsid w:val="00D1185D"/>
    <w:rsid w:val="00D11B8C"/>
    <w:rsid w:val="00D12216"/>
    <w:rsid w:val="00D12811"/>
    <w:rsid w:val="00D12B10"/>
    <w:rsid w:val="00D13D57"/>
    <w:rsid w:val="00D14C28"/>
    <w:rsid w:val="00D16D80"/>
    <w:rsid w:val="00D17364"/>
    <w:rsid w:val="00D17879"/>
    <w:rsid w:val="00D17EE8"/>
    <w:rsid w:val="00D20053"/>
    <w:rsid w:val="00D20585"/>
    <w:rsid w:val="00D210BE"/>
    <w:rsid w:val="00D2154E"/>
    <w:rsid w:val="00D22828"/>
    <w:rsid w:val="00D22D68"/>
    <w:rsid w:val="00D23648"/>
    <w:rsid w:val="00D23ABC"/>
    <w:rsid w:val="00D242E2"/>
    <w:rsid w:val="00D2517F"/>
    <w:rsid w:val="00D251E7"/>
    <w:rsid w:val="00D2590E"/>
    <w:rsid w:val="00D26391"/>
    <w:rsid w:val="00D26E55"/>
    <w:rsid w:val="00D26F01"/>
    <w:rsid w:val="00D26FA3"/>
    <w:rsid w:val="00D27AC5"/>
    <w:rsid w:val="00D3033D"/>
    <w:rsid w:val="00D305A2"/>
    <w:rsid w:val="00D307A2"/>
    <w:rsid w:val="00D309FC"/>
    <w:rsid w:val="00D31AC2"/>
    <w:rsid w:val="00D32977"/>
    <w:rsid w:val="00D33156"/>
    <w:rsid w:val="00D33FFC"/>
    <w:rsid w:val="00D35E5F"/>
    <w:rsid w:val="00D36421"/>
    <w:rsid w:val="00D36B52"/>
    <w:rsid w:val="00D36F69"/>
    <w:rsid w:val="00D40402"/>
    <w:rsid w:val="00D40430"/>
    <w:rsid w:val="00D404C3"/>
    <w:rsid w:val="00D407C2"/>
    <w:rsid w:val="00D4118F"/>
    <w:rsid w:val="00D4290C"/>
    <w:rsid w:val="00D4328F"/>
    <w:rsid w:val="00D434C6"/>
    <w:rsid w:val="00D439F8"/>
    <w:rsid w:val="00D43A2E"/>
    <w:rsid w:val="00D43C1F"/>
    <w:rsid w:val="00D43D32"/>
    <w:rsid w:val="00D443B2"/>
    <w:rsid w:val="00D45638"/>
    <w:rsid w:val="00D45EE0"/>
    <w:rsid w:val="00D46559"/>
    <w:rsid w:val="00D46C24"/>
    <w:rsid w:val="00D50018"/>
    <w:rsid w:val="00D5060D"/>
    <w:rsid w:val="00D5065C"/>
    <w:rsid w:val="00D50CB5"/>
    <w:rsid w:val="00D51494"/>
    <w:rsid w:val="00D51590"/>
    <w:rsid w:val="00D51A84"/>
    <w:rsid w:val="00D52922"/>
    <w:rsid w:val="00D52D0A"/>
    <w:rsid w:val="00D5391F"/>
    <w:rsid w:val="00D539EF"/>
    <w:rsid w:val="00D53F59"/>
    <w:rsid w:val="00D550A9"/>
    <w:rsid w:val="00D55737"/>
    <w:rsid w:val="00D564F2"/>
    <w:rsid w:val="00D569A4"/>
    <w:rsid w:val="00D569A7"/>
    <w:rsid w:val="00D57766"/>
    <w:rsid w:val="00D605CC"/>
    <w:rsid w:val="00D61D97"/>
    <w:rsid w:val="00D62245"/>
    <w:rsid w:val="00D6232A"/>
    <w:rsid w:val="00D62DF8"/>
    <w:rsid w:val="00D638E2"/>
    <w:rsid w:val="00D639C6"/>
    <w:rsid w:val="00D66916"/>
    <w:rsid w:val="00D66996"/>
    <w:rsid w:val="00D67220"/>
    <w:rsid w:val="00D70263"/>
    <w:rsid w:val="00D7035C"/>
    <w:rsid w:val="00D70D45"/>
    <w:rsid w:val="00D71303"/>
    <w:rsid w:val="00D71F23"/>
    <w:rsid w:val="00D721F3"/>
    <w:rsid w:val="00D725C0"/>
    <w:rsid w:val="00D72678"/>
    <w:rsid w:val="00D728CC"/>
    <w:rsid w:val="00D72FA6"/>
    <w:rsid w:val="00D73541"/>
    <w:rsid w:val="00D736C0"/>
    <w:rsid w:val="00D74457"/>
    <w:rsid w:val="00D75085"/>
    <w:rsid w:val="00D753F2"/>
    <w:rsid w:val="00D759BA"/>
    <w:rsid w:val="00D75A05"/>
    <w:rsid w:val="00D760CA"/>
    <w:rsid w:val="00D77994"/>
    <w:rsid w:val="00D77F01"/>
    <w:rsid w:val="00D80B59"/>
    <w:rsid w:val="00D80BB7"/>
    <w:rsid w:val="00D824EA"/>
    <w:rsid w:val="00D83843"/>
    <w:rsid w:val="00D838C0"/>
    <w:rsid w:val="00D848C4"/>
    <w:rsid w:val="00D84FE7"/>
    <w:rsid w:val="00D85208"/>
    <w:rsid w:val="00D86DE8"/>
    <w:rsid w:val="00D86EF2"/>
    <w:rsid w:val="00D8731C"/>
    <w:rsid w:val="00D8784E"/>
    <w:rsid w:val="00D9050E"/>
    <w:rsid w:val="00D9066E"/>
    <w:rsid w:val="00D90F2D"/>
    <w:rsid w:val="00D91316"/>
    <w:rsid w:val="00D922B4"/>
    <w:rsid w:val="00D9258D"/>
    <w:rsid w:val="00D9266D"/>
    <w:rsid w:val="00D92A15"/>
    <w:rsid w:val="00D92CC7"/>
    <w:rsid w:val="00D93EC9"/>
    <w:rsid w:val="00D94190"/>
    <w:rsid w:val="00D94876"/>
    <w:rsid w:val="00D948D2"/>
    <w:rsid w:val="00D9510F"/>
    <w:rsid w:val="00D96382"/>
    <w:rsid w:val="00D96510"/>
    <w:rsid w:val="00D96FC8"/>
    <w:rsid w:val="00DA02C8"/>
    <w:rsid w:val="00DA0C75"/>
    <w:rsid w:val="00DA2AE7"/>
    <w:rsid w:val="00DA2B93"/>
    <w:rsid w:val="00DA38D6"/>
    <w:rsid w:val="00DA3A70"/>
    <w:rsid w:val="00DA3AF8"/>
    <w:rsid w:val="00DA48AB"/>
    <w:rsid w:val="00DA59E0"/>
    <w:rsid w:val="00DA6438"/>
    <w:rsid w:val="00DA7008"/>
    <w:rsid w:val="00DB06D2"/>
    <w:rsid w:val="00DB16C3"/>
    <w:rsid w:val="00DB19E4"/>
    <w:rsid w:val="00DB1B15"/>
    <w:rsid w:val="00DB1D26"/>
    <w:rsid w:val="00DB1F36"/>
    <w:rsid w:val="00DB245E"/>
    <w:rsid w:val="00DB28AD"/>
    <w:rsid w:val="00DB345D"/>
    <w:rsid w:val="00DB388D"/>
    <w:rsid w:val="00DB4915"/>
    <w:rsid w:val="00DB6E1B"/>
    <w:rsid w:val="00DB6ECD"/>
    <w:rsid w:val="00DB6F8F"/>
    <w:rsid w:val="00DB78D5"/>
    <w:rsid w:val="00DC0EBA"/>
    <w:rsid w:val="00DC1D97"/>
    <w:rsid w:val="00DC38B5"/>
    <w:rsid w:val="00DC3F43"/>
    <w:rsid w:val="00DC48AA"/>
    <w:rsid w:val="00DD0DC5"/>
    <w:rsid w:val="00DD2159"/>
    <w:rsid w:val="00DD2F10"/>
    <w:rsid w:val="00DD31DA"/>
    <w:rsid w:val="00DD45EC"/>
    <w:rsid w:val="00DD6037"/>
    <w:rsid w:val="00DD68F9"/>
    <w:rsid w:val="00DD7B71"/>
    <w:rsid w:val="00DE03F9"/>
    <w:rsid w:val="00DE0433"/>
    <w:rsid w:val="00DE0AFF"/>
    <w:rsid w:val="00DE132A"/>
    <w:rsid w:val="00DE148E"/>
    <w:rsid w:val="00DE3D18"/>
    <w:rsid w:val="00DE3EAC"/>
    <w:rsid w:val="00DE528E"/>
    <w:rsid w:val="00DE53AA"/>
    <w:rsid w:val="00DE540F"/>
    <w:rsid w:val="00DE5675"/>
    <w:rsid w:val="00DE5949"/>
    <w:rsid w:val="00DE5E02"/>
    <w:rsid w:val="00DE6311"/>
    <w:rsid w:val="00DE75CC"/>
    <w:rsid w:val="00DE7A63"/>
    <w:rsid w:val="00DF1738"/>
    <w:rsid w:val="00DF1E81"/>
    <w:rsid w:val="00DF3252"/>
    <w:rsid w:val="00DF4094"/>
    <w:rsid w:val="00DF44C9"/>
    <w:rsid w:val="00DF4675"/>
    <w:rsid w:val="00DF4EEA"/>
    <w:rsid w:val="00DF578D"/>
    <w:rsid w:val="00DF7526"/>
    <w:rsid w:val="00DF7714"/>
    <w:rsid w:val="00DF7C41"/>
    <w:rsid w:val="00DF7CB3"/>
    <w:rsid w:val="00DF7CD4"/>
    <w:rsid w:val="00E0068F"/>
    <w:rsid w:val="00E00C4F"/>
    <w:rsid w:val="00E0134F"/>
    <w:rsid w:val="00E02113"/>
    <w:rsid w:val="00E02239"/>
    <w:rsid w:val="00E02D08"/>
    <w:rsid w:val="00E03E55"/>
    <w:rsid w:val="00E03ECC"/>
    <w:rsid w:val="00E0449A"/>
    <w:rsid w:val="00E04669"/>
    <w:rsid w:val="00E04AE0"/>
    <w:rsid w:val="00E05265"/>
    <w:rsid w:val="00E06496"/>
    <w:rsid w:val="00E06B15"/>
    <w:rsid w:val="00E06D48"/>
    <w:rsid w:val="00E0702A"/>
    <w:rsid w:val="00E07293"/>
    <w:rsid w:val="00E078B6"/>
    <w:rsid w:val="00E078D2"/>
    <w:rsid w:val="00E10505"/>
    <w:rsid w:val="00E116CE"/>
    <w:rsid w:val="00E11B0A"/>
    <w:rsid w:val="00E11E83"/>
    <w:rsid w:val="00E1342F"/>
    <w:rsid w:val="00E1356F"/>
    <w:rsid w:val="00E13FED"/>
    <w:rsid w:val="00E14677"/>
    <w:rsid w:val="00E14B89"/>
    <w:rsid w:val="00E14EB7"/>
    <w:rsid w:val="00E15097"/>
    <w:rsid w:val="00E1538B"/>
    <w:rsid w:val="00E15DED"/>
    <w:rsid w:val="00E162ED"/>
    <w:rsid w:val="00E164E8"/>
    <w:rsid w:val="00E165DD"/>
    <w:rsid w:val="00E169FB"/>
    <w:rsid w:val="00E17047"/>
    <w:rsid w:val="00E176DF"/>
    <w:rsid w:val="00E17BB1"/>
    <w:rsid w:val="00E17E4B"/>
    <w:rsid w:val="00E2119E"/>
    <w:rsid w:val="00E21346"/>
    <w:rsid w:val="00E24762"/>
    <w:rsid w:val="00E253EB"/>
    <w:rsid w:val="00E255B1"/>
    <w:rsid w:val="00E2562F"/>
    <w:rsid w:val="00E26956"/>
    <w:rsid w:val="00E26DDD"/>
    <w:rsid w:val="00E27511"/>
    <w:rsid w:val="00E30D9C"/>
    <w:rsid w:val="00E30DA1"/>
    <w:rsid w:val="00E30F68"/>
    <w:rsid w:val="00E3229D"/>
    <w:rsid w:val="00E3361A"/>
    <w:rsid w:val="00E33645"/>
    <w:rsid w:val="00E33842"/>
    <w:rsid w:val="00E33D5D"/>
    <w:rsid w:val="00E34834"/>
    <w:rsid w:val="00E359AB"/>
    <w:rsid w:val="00E35A7D"/>
    <w:rsid w:val="00E35DE9"/>
    <w:rsid w:val="00E36452"/>
    <w:rsid w:val="00E4039D"/>
    <w:rsid w:val="00E40E88"/>
    <w:rsid w:val="00E41796"/>
    <w:rsid w:val="00E41D7E"/>
    <w:rsid w:val="00E422E4"/>
    <w:rsid w:val="00E42BD5"/>
    <w:rsid w:val="00E43F7E"/>
    <w:rsid w:val="00E45AC6"/>
    <w:rsid w:val="00E45BCD"/>
    <w:rsid w:val="00E464A0"/>
    <w:rsid w:val="00E46911"/>
    <w:rsid w:val="00E47241"/>
    <w:rsid w:val="00E472C9"/>
    <w:rsid w:val="00E507F1"/>
    <w:rsid w:val="00E50B4E"/>
    <w:rsid w:val="00E51F74"/>
    <w:rsid w:val="00E525F8"/>
    <w:rsid w:val="00E52E6E"/>
    <w:rsid w:val="00E53AD4"/>
    <w:rsid w:val="00E53B21"/>
    <w:rsid w:val="00E53F99"/>
    <w:rsid w:val="00E546E2"/>
    <w:rsid w:val="00E56083"/>
    <w:rsid w:val="00E56210"/>
    <w:rsid w:val="00E5644C"/>
    <w:rsid w:val="00E566E7"/>
    <w:rsid w:val="00E57541"/>
    <w:rsid w:val="00E5762A"/>
    <w:rsid w:val="00E57867"/>
    <w:rsid w:val="00E57CEF"/>
    <w:rsid w:val="00E57E5D"/>
    <w:rsid w:val="00E604B4"/>
    <w:rsid w:val="00E607C9"/>
    <w:rsid w:val="00E6143F"/>
    <w:rsid w:val="00E62D30"/>
    <w:rsid w:val="00E62F9C"/>
    <w:rsid w:val="00E63F42"/>
    <w:rsid w:val="00E64129"/>
    <w:rsid w:val="00E64C8C"/>
    <w:rsid w:val="00E64D57"/>
    <w:rsid w:val="00E65ABD"/>
    <w:rsid w:val="00E675CF"/>
    <w:rsid w:val="00E67FCF"/>
    <w:rsid w:val="00E70FCD"/>
    <w:rsid w:val="00E71929"/>
    <w:rsid w:val="00E71B47"/>
    <w:rsid w:val="00E72E2B"/>
    <w:rsid w:val="00E7322F"/>
    <w:rsid w:val="00E732D5"/>
    <w:rsid w:val="00E73D88"/>
    <w:rsid w:val="00E7415F"/>
    <w:rsid w:val="00E74844"/>
    <w:rsid w:val="00E751E9"/>
    <w:rsid w:val="00E770C4"/>
    <w:rsid w:val="00E80D7A"/>
    <w:rsid w:val="00E8170C"/>
    <w:rsid w:val="00E81BF3"/>
    <w:rsid w:val="00E82360"/>
    <w:rsid w:val="00E82585"/>
    <w:rsid w:val="00E82BDB"/>
    <w:rsid w:val="00E830B8"/>
    <w:rsid w:val="00E83296"/>
    <w:rsid w:val="00E83737"/>
    <w:rsid w:val="00E83EB5"/>
    <w:rsid w:val="00E85B8F"/>
    <w:rsid w:val="00E85F8A"/>
    <w:rsid w:val="00E86B7B"/>
    <w:rsid w:val="00E86BFD"/>
    <w:rsid w:val="00E87FFA"/>
    <w:rsid w:val="00E902B0"/>
    <w:rsid w:val="00E90310"/>
    <w:rsid w:val="00E907F2"/>
    <w:rsid w:val="00E908F7"/>
    <w:rsid w:val="00E90D53"/>
    <w:rsid w:val="00E9167E"/>
    <w:rsid w:val="00E91BF1"/>
    <w:rsid w:val="00E937D3"/>
    <w:rsid w:val="00E93A83"/>
    <w:rsid w:val="00E9408B"/>
    <w:rsid w:val="00E945D4"/>
    <w:rsid w:val="00E94ED2"/>
    <w:rsid w:val="00E9698E"/>
    <w:rsid w:val="00E96C72"/>
    <w:rsid w:val="00E96D25"/>
    <w:rsid w:val="00E96DD7"/>
    <w:rsid w:val="00E97199"/>
    <w:rsid w:val="00E97BCA"/>
    <w:rsid w:val="00EA012A"/>
    <w:rsid w:val="00EA0317"/>
    <w:rsid w:val="00EA0ACB"/>
    <w:rsid w:val="00EA0E6A"/>
    <w:rsid w:val="00EA12DC"/>
    <w:rsid w:val="00EA310C"/>
    <w:rsid w:val="00EA38EB"/>
    <w:rsid w:val="00EA3CFF"/>
    <w:rsid w:val="00EA3F14"/>
    <w:rsid w:val="00EA4264"/>
    <w:rsid w:val="00EA4BDA"/>
    <w:rsid w:val="00EA5A85"/>
    <w:rsid w:val="00EA5E8E"/>
    <w:rsid w:val="00EA6CDB"/>
    <w:rsid w:val="00EA6D55"/>
    <w:rsid w:val="00EA7803"/>
    <w:rsid w:val="00EA7B65"/>
    <w:rsid w:val="00EA7CD2"/>
    <w:rsid w:val="00EA7F75"/>
    <w:rsid w:val="00EB0FB6"/>
    <w:rsid w:val="00EB0FE5"/>
    <w:rsid w:val="00EB192E"/>
    <w:rsid w:val="00EB35E9"/>
    <w:rsid w:val="00EB3D75"/>
    <w:rsid w:val="00EB442F"/>
    <w:rsid w:val="00EB47C4"/>
    <w:rsid w:val="00EB5C84"/>
    <w:rsid w:val="00EB717C"/>
    <w:rsid w:val="00EC0697"/>
    <w:rsid w:val="00EC1545"/>
    <w:rsid w:val="00EC1B7D"/>
    <w:rsid w:val="00EC1CBA"/>
    <w:rsid w:val="00EC1F0F"/>
    <w:rsid w:val="00EC2CA1"/>
    <w:rsid w:val="00EC2D87"/>
    <w:rsid w:val="00EC3553"/>
    <w:rsid w:val="00EC374F"/>
    <w:rsid w:val="00EC37A2"/>
    <w:rsid w:val="00EC3A5C"/>
    <w:rsid w:val="00EC3CE7"/>
    <w:rsid w:val="00EC4672"/>
    <w:rsid w:val="00EC51A9"/>
    <w:rsid w:val="00EC55AC"/>
    <w:rsid w:val="00EC5A90"/>
    <w:rsid w:val="00EC6053"/>
    <w:rsid w:val="00EC6A2B"/>
    <w:rsid w:val="00EC7CD5"/>
    <w:rsid w:val="00ED0385"/>
    <w:rsid w:val="00ED095C"/>
    <w:rsid w:val="00ED15C0"/>
    <w:rsid w:val="00ED1CA7"/>
    <w:rsid w:val="00ED2281"/>
    <w:rsid w:val="00ED3D4B"/>
    <w:rsid w:val="00ED43D7"/>
    <w:rsid w:val="00ED494F"/>
    <w:rsid w:val="00ED4E89"/>
    <w:rsid w:val="00ED54F5"/>
    <w:rsid w:val="00ED5856"/>
    <w:rsid w:val="00ED6030"/>
    <w:rsid w:val="00ED692E"/>
    <w:rsid w:val="00ED7FC9"/>
    <w:rsid w:val="00EE1103"/>
    <w:rsid w:val="00EE1274"/>
    <w:rsid w:val="00EE1288"/>
    <w:rsid w:val="00EE3027"/>
    <w:rsid w:val="00EE470A"/>
    <w:rsid w:val="00EE4B91"/>
    <w:rsid w:val="00EE510E"/>
    <w:rsid w:val="00EE5330"/>
    <w:rsid w:val="00EE589B"/>
    <w:rsid w:val="00EE5D44"/>
    <w:rsid w:val="00EE72BC"/>
    <w:rsid w:val="00EE732E"/>
    <w:rsid w:val="00EE74AE"/>
    <w:rsid w:val="00EF0D74"/>
    <w:rsid w:val="00EF15B2"/>
    <w:rsid w:val="00EF16B2"/>
    <w:rsid w:val="00EF196C"/>
    <w:rsid w:val="00EF2151"/>
    <w:rsid w:val="00EF2753"/>
    <w:rsid w:val="00EF497E"/>
    <w:rsid w:val="00EF4AA8"/>
    <w:rsid w:val="00EF5B5F"/>
    <w:rsid w:val="00EF69F7"/>
    <w:rsid w:val="00F0004F"/>
    <w:rsid w:val="00F002D4"/>
    <w:rsid w:val="00F00917"/>
    <w:rsid w:val="00F00D3A"/>
    <w:rsid w:val="00F011E6"/>
    <w:rsid w:val="00F01542"/>
    <w:rsid w:val="00F03250"/>
    <w:rsid w:val="00F03576"/>
    <w:rsid w:val="00F0395B"/>
    <w:rsid w:val="00F03CA6"/>
    <w:rsid w:val="00F0475A"/>
    <w:rsid w:val="00F047FD"/>
    <w:rsid w:val="00F0491C"/>
    <w:rsid w:val="00F0587F"/>
    <w:rsid w:val="00F10112"/>
    <w:rsid w:val="00F11DBD"/>
    <w:rsid w:val="00F12FF8"/>
    <w:rsid w:val="00F13139"/>
    <w:rsid w:val="00F13AA8"/>
    <w:rsid w:val="00F13AC0"/>
    <w:rsid w:val="00F13EC9"/>
    <w:rsid w:val="00F1493C"/>
    <w:rsid w:val="00F1792F"/>
    <w:rsid w:val="00F17AB7"/>
    <w:rsid w:val="00F20928"/>
    <w:rsid w:val="00F21067"/>
    <w:rsid w:val="00F215F7"/>
    <w:rsid w:val="00F216AD"/>
    <w:rsid w:val="00F2202C"/>
    <w:rsid w:val="00F2245E"/>
    <w:rsid w:val="00F22568"/>
    <w:rsid w:val="00F2319F"/>
    <w:rsid w:val="00F239A0"/>
    <w:rsid w:val="00F23F40"/>
    <w:rsid w:val="00F24AFC"/>
    <w:rsid w:val="00F25061"/>
    <w:rsid w:val="00F250D9"/>
    <w:rsid w:val="00F2520F"/>
    <w:rsid w:val="00F25468"/>
    <w:rsid w:val="00F258F2"/>
    <w:rsid w:val="00F261A4"/>
    <w:rsid w:val="00F26326"/>
    <w:rsid w:val="00F2738E"/>
    <w:rsid w:val="00F30BA5"/>
    <w:rsid w:val="00F32084"/>
    <w:rsid w:val="00F322A3"/>
    <w:rsid w:val="00F322E9"/>
    <w:rsid w:val="00F32B76"/>
    <w:rsid w:val="00F3333E"/>
    <w:rsid w:val="00F34E75"/>
    <w:rsid w:val="00F35950"/>
    <w:rsid w:val="00F35B3B"/>
    <w:rsid w:val="00F35C50"/>
    <w:rsid w:val="00F36167"/>
    <w:rsid w:val="00F368EE"/>
    <w:rsid w:val="00F417F6"/>
    <w:rsid w:val="00F43EFA"/>
    <w:rsid w:val="00F44463"/>
    <w:rsid w:val="00F44FF3"/>
    <w:rsid w:val="00F4679F"/>
    <w:rsid w:val="00F46D25"/>
    <w:rsid w:val="00F47D32"/>
    <w:rsid w:val="00F50617"/>
    <w:rsid w:val="00F50A9C"/>
    <w:rsid w:val="00F512CE"/>
    <w:rsid w:val="00F516CB"/>
    <w:rsid w:val="00F51AD0"/>
    <w:rsid w:val="00F52745"/>
    <w:rsid w:val="00F530C2"/>
    <w:rsid w:val="00F5338B"/>
    <w:rsid w:val="00F533A1"/>
    <w:rsid w:val="00F533F9"/>
    <w:rsid w:val="00F536CD"/>
    <w:rsid w:val="00F5475B"/>
    <w:rsid w:val="00F55157"/>
    <w:rsid w:val="00F5653F"/>
    <w:rsid w:val="00F567EA"/>
    <w:rsid w:val="00F56964"/>
    <w:rsid w:val="00F56C92"/>
    <w:rsid w:val="00F57419"/>
    <w:rsid w:val="00F63376"/>
    <w:rsid w:val="00F6346A"/>
    <w:rsid w:val="00F635A4"/>
    <w:rsid w:val="00F63FC8"/>
    <w:rsid w:val="00F65C91"/>
    <w:rsid w:val="00F65CF5"/>
    <w:rsid w:val="00F66B3D"/>
    <w:rsid w:val="00F66B80"/>
    <w:rsid w:val="00F66FDD"/>
    <w:rsid w:val="00F6716D"/>
    <w:rsid w:val="00F67AC8"/>
    <w:rsid w:val="00F70EA6"/>
    <w:rsid w:val="00F71B33"/>
    <w:rsid w:val="00F7286D"/>
    <w:rsid w:val="00F75FC3"/>
    <w:rsid w:val="00F767F9"/>
    <w:rsid w:val="00F768A7"/>
    <w:rsid w:val="00F76A71"/>
    <w:rsid w:val="00F76C8D"/>
    <w:rsid w:val="00F77552"/>
    <w:rsid w:val="00F8159C"/>
    <w:rsid w:val="00F81AFE"/>
    <w:rsid w:val="00F81E45"/>
    <w:rsid w:val="00F827BD"/>
    <w:rsid w:val="00F82C9A"/>
    <w:rsid w:val="00F82E88"/>
    <w:rsid w:val="00F839BE"/>
    <w:rsid w:val="00F843D1"/>
    <w:rsid w:val="00F85C67"/>
    <w:rsid w:val="00F86B34"/>
    <w:rsid w:val="00F90CE6"/>
    <w:rsid w:val="00F91CBF"/>
    <w:rsid w:val="00F9263A"/>
    <w:rsid w:val="00F92804"/>
    <w:rsid w:val="00F92B41"/>
    <w:rsid w:val="00F92CE1"/>
    <w:rsid w:val="00F92D66"/>
    <w:rsid w:val="00F9320C"/>
    <w:rsid w:val="00F937CE"/>
    <w:rsid w:val="00F93D6E"/>
    <w:rsid w:val="00F94288"/>
    <w:rsid w:val="00F954DE"/>
    <w:rsid w:val="00F955EF"/>
    <w:rsid w:val="00F957AC"/>
    <w:rsid w:val="00F962ED"/>
    <w:rsid w:val="00F96C4E"/>
    <w:rsid w:val="00FA0168"/>
    <w:rsid w:val="00FA0868"/>
    <w:rsid w:val="00FA0B34"/>
    <w:rsid w:val="00FA149E"/>
    <w:rsid w:val="00FA2433"/>
    <w:rsid w:val="00FA2D04"/>
    <w:rsid w:val="00FA321A"/>
    <w:rsid w:val="00FA474A"/>
    <w:rsid w:val="00FA4B4E"/>
    <w:rsid w:val="00FA611A"/>
    <w:rsid w:val="00FA6C91"/>
    <w:rsid w:val="00FA71E3"/>
    <w:rsid w:val="00FB05C6"/>
    <w:rsid w:val="00FB0615"/>
    <w:rsid w:val="00FB0AF9"/>
    <w:rsid w:val="00FB17B9"/>
    <w:rsid w:val="00FB180D"/>
    <w:rsid w:val="00FB3CDA"/>
    <w:rsid w:val="00FB3ED0"/>
    <w:rsid w:val="00FB41C2"/>
    <w:rsid w:val="00FB4205"/>
    <w:rsid w:val="00FB4721"/>
    <w:rsid w:val="00FB4A15"/>
    <w:rsid w:val="00FB6D82"/>
    <w:rsid w:val="00FC011C"/>
    <w:rsid w:val="00FC0ADC"/>
    <w:rsid w:val="00FC1DB7"/>
    <w:rsid w:val="00FC2558"/>
    <w:rsid w:val="00FC32D1"/>
    <w:rsid w:val="00FC4077"/>
    <w:rsid w:val="00FC5365"/>
    <w:rsid w:val="00FC56B4"/>
    <w:rsid w:val="00FC6851"/>
    <w:rsid w:val="00FC6925"/>
    <w:rsid w:val="00FC6B87"/>
    <w:rsid w:val="00FD0FB7"/>
    <w:rsid w:val="00FD12B8"/>
    <w:rsid w:val="00FD19BA"/>
    <w:rsid w:val="00FD242D"/>
    <w:rsid w:val="00FD24DE"/>
    <w:rsid w:val="00FD28B5"/>
    <w:rsid w:val="00FD2911"/>
    <w:rsid w:val="00FD3A97"/>
    <w:rsid w:val="00FD4309"/>
    <w:rsid w:val="00FD473B"/>
    <w:rsid w:val="00FD609C"/>
    <w:rsid w:val="00FD615A"/>
    <w:rsid w:val="00FD647F"/>
    <w:rsid w:val="00FD7F77"/>
    <w:rsid w:val="00FE106E"/>
    <w:rsid w:val="00FE190A"/>
    <w:rsid w:val="00FE1FBB"/>
    <w:rsid w:val="00FE2116"/>
    <w:rsid w:val="00FE2AED"/>
    <w:rsid w:val="00FE2F69"/>
    <w:rsid w:val="00FE4FBE"/>
    <w:rsid w:val="00FE51C3"/>
    <w:rsid w:val="00FE592A"/>
    <w:rsid w:val="00FE6231"/>
    <w:rsid w:val="00FE63CA"/>
    <w:rsid w:val="00FE6601"/>
    <w:rsid w:val="00FE6BD0"/>
    <w:rsid w:val="00FF0684"/>
    <w:rsid w:val="00FF102D"/>
    <w:rsid w:val="00FF1C0B"/>
    <w:rsid w:val="00FF20FF"/>
    <w:rsid w:val="00FF217D"/>
    <w:rsid w:val="00FF2A92"/>
    <w:rsid w:val="00FF37EA"/>
    <w:rsid w:val="00FF3C8E"/>
    <w:rsid w:val="00FF489E"/>
    <w:rsid w:val="00FF4B2B"/>
    <w:rsid w:val="00FF5053"/>
    <w:rsid w:val="00FF67BF"/>
    <w:rsid w:val="00FF687C"/>
    <w:rsid w:val="00FF6C20"/>
    <w:rsid w:val="00FF7451"/>
    <w:rsid w:val="00FF7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A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E4793"/>
    <w:pPr>
      <w:ind w:leftChars="2500" w:left="100"/>
    </w:pPr>
  </w:style>
  <w:style w:type="character" w:customStyle="1" w:styleId="Char">
    <w:name w:val="日期 Char"/>
    <w:basedOn w:val="a0"/>
    <w:link w:val="a3"/>
    <w:uiPriority w:val="99"/>
    <w:semiHidden/>
    <w:rsid w:val="001E4793"/>
  </w:style>
  <w:style w:type="paragraph" w:styleId="a4">
    <w:name w:val="header"/>
    <w:basedOn w:val="a"/>
    <w:link w:val="Char0"/>
    <w:uiPriority w:val="99"/>
    <w:semiHidden/>
    <w:unhideWhenUsed/>
    <w:rsid w:val="00AF1F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F1F10"/>
    <w:rPr>
      <w:sz w:val="18"/>
      <w:szCs w:val="18"/>
    </w:rPr>
  </w:style>
  <w:style w:type="paragraph" w:styleId="a5">
    <w:name w:val="footer"/>
    <w:basedOn w:val="a"/>
    <w:link w:val="Char1"/>
    <w:uiPriority w:val="99"/>
    <w:semiHidden/>
    <w:unhideWhenUsed/>
    <w:rsid w:val="00AF1F10"/>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F1F10"/>
    <w:rPr>
      <w:sz w:val="18"/>
      <w:szCs w:val="18"/>
    </w:rPr>
  </w:style>
  <w:style w:type="paragraph" w:customStyle="1" w:styleId="ListParagraph1">
    <w:name w:val="List Paragraph1"/>
    <w:basedOn w:val="a"/>
    <w:uiPriority w:val="34"/>
    <w:qFormat/>
    <w:rsid w:val="00A220E4"/>
    <w:pPr>
      <w:spacing w:after="200" w:line="276" w:lineRule="auto"/>
      <w:ind w:firstLineChars="200" w:firstLine="420"/>
    </w:pPr>
    <w:rPr>
      <w:rFonts w:ascii="Calibri" w:eastAsia="宋体" w:hAnsi="Calibri" w:cs="Times New Roman"/>
    </w:rPr>
  </w:style>
  <w:style w:type="paragraph" w:styleId="a6">
    <w:name w:val="List Paragraph"/>
    <w:basedOn w:val="a"/>
    <w:uiPriority w:val="34"/>
    <w:qFormat/>
    <w:rsid w:val="00A220E4"/>
    <w:pPr>
      <w:ind w:firstLineChars="200" w:firstLine="420"/>
    </w:pPr>
  </w:style>
  <w:style w:type="character" w:styleId="a7">
    <w:name w:val="Hyperlink"/>
    <w:basedOn w:val="a0"/>
    <w:uiPriority w:val="99"/>
    <w:unhideWhenUsed/>
    <w:rsid w:val="002102A9"/>
    <w:rPr>
      <w:color w:val="0000FF" w:themeColor="hyperlink"/>
      <w:u w:val="single"/>
    </w:rPr>
  </w:style>
  <w:style w:type="character" w:styleId="a8">
    <w:name w:val="FollowedHyperlink"/>
    <w:basedOn w:val="a0"/>
    <w:uiPriority w:val="99"/>
    <w:semiHidden/>
    <w:unhideWhenUsed/>
    <w:rsid w:val="002102A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7978552">
      <w:bodyDiv w:val="1"/>
      <w:marLeft w:val="0"/>
      <w:marRight w:val="0"/>
      <w:marTop w:val="0"/>
      <w:marBottom w:val="0"/>
      <w:divBdr>
        <w:top w:val="none" w:sz="0" w:space="0" w:color="auto"/>
        <w:left w:val="none" w:sz="0" w:space="0" w:color="auto"/>
        <w:bottom w:val="none" w:sz="0" w:space="0" w:color="auto"/>
        <w:right w:val="none" w:sz="0" w:space="0" w:color="auto"/>
      </w:divBdr>
      <w:divsChild>
        <w:div w:id="604928053">
          <w:marLeft w:val="547"/>
          <w:marRight w:val="0"/>
          <w:marTop w:val="0"/>
          <w:marBottom w:val="120"/>
          <w:divBdr>
            <w:top w:val="none" w:sz="0" w:space="0" w:color="auto"/>
            <w:left w:val="none" w:sz="0" w:space="0" w:color="auto"/>
            <w:bottom w:val="none" w:sz="0" w:space="0" w:color="auto"/>
            <w:right w:val="none" w:sz="0" w:space="0" w:color="auto"/>
          </w:divBdr>
        </w:div>
        <w:div w:id="1891768935">
          <w:marLeft w:val="446"/>
          <w:marRight w:val="0"/>
          <w:marTop w:val="0"/>
          <w:marBottom w:val="120"/>
          <w:divBdr>
            <w:top w:val="none" w:sz="0" w:space="0" w:color="auto"/>
            <w:left w:val="none" w:sz="0" w:space="0" w:color="auto"/>
            <w:bottom w:val="none" w:sz="0" w:space="0" w:color="auto"/>
            <w:right w:val="none" w:sz="0" w:space="0" w:color="auto"/>
          </w:divBdr>
        </w:div>
        <w:div w:id="1746606530">
          <w:marLeft w:val="446"/>
          <w:marRight w:val="0"/>
          <w:marTop w:val="0"/>
          <w:marBottom w:val="120"/>
          <w:divBdr>
            <w:top w:val="none" w:sz="0" w:space="0" w:color="auto"/>
            <w:left w:val="none" w:sz="0" w:space="0" w:color="auto"/>
            <w:bottom w:val="none" w:sz="0" w:space="0" w:color="auto"/>
            <w:right w:val="none" w:sz="0" w:space="0" w:color="auto"/>
          </w:divBdr>
        </w:div>
        <w:div w:id="663357980">
          <w:marLeft w:val="446"/>
          <w:marRight w:val="0"/>
          <w:marTop w:val="0"/>
          <w:marBottom w:val="120"/>
          <w:divBdr>
            <w:top w:val="none" w:sz="0" w:space="0" w:color="auto"/>
            <w:left w:val="none" w:sz="0" w:space="0" w:color="auto"/>
            <w:bottom w:val="none" w:sz="0" w:space="0" w:color="auto"/>
            <w:right w:val="none" w:sz="0" w:space="0" w:color="auto"/>
          </w:divBdr>
        </w:div>
        <w:div w:id="1457526940">
          <w:marLeft w:val="547"/>
          <w:marRight w:val="0"/>
          <w:marTop w:val="0"/>
          <w:marBottom w:val="120"/>
          <w:divBdr>
            <w:top w:val="none" w:sz="0" w:space="0" w:color="auto"/>
            <w:left w:val="none" w:sz="0" w:space="0" w:color="auto"/>
            <w:bottom w:val="none" w:sz="0" w:space="0" w:color="auto"/>
            <w:right w:val="none" w:sz="0" w:space="0" w:color="auto"/>
          </w:divBdr>
        </w:div>
        <w:div w:id="927738360">
          <w:marLeft w:val="547"/>
          <w:marRight w:val="0"/>
          <w:marTop w:val="58"/>
          <w:marBottom w:val="0"/>
          <w:divBdr>
            <w:top w:val="none" w:sz="0" w:space="0" w:color="auto"/>
            <w:left w:val="none" w:sz="0" w:space="0" w:color="auto"/>
            <w:bottom w:val="none" w:sz="0" w:space="0" w:color="auto"/>
            <w:right w:val="none" w:sz="0" w:space="0" w:color="auto"/>
          </w:divBdr>
        </w:div>
        <w:div w:id="725496272">
          <w:marLeft w:val="547"/>
          <w:marRight w:val="0"/>
          <w:marTop w:val="0"/>
          <w:marBottom w:val="120"/>
          <w:divBdr>
            <w:top w:val="none" w:sz="0" w:space="0" w:color="auto"/>
            <w:left w:val="none" w:sz="0" w:space="0" w:color="auto"/>
            <w:bottom w:val="none" w:sz="0" w:space="0" w:color="auto"/>
            <w:right w:val="none" w:sz="0" w:space="0" w:color="auto"/>
          </w:divBdr>
        </w:div>
        <w:div w:id="456408905">
          <w:marLeft w:val="547"/>
          <w:marRight w:val="0"/>
          <w:marTop w:val="0"/>
          <w:marBottom w:val="120"/>
          <w:divBdr>
            <w:top w:val="none" w:sz="0" w:space="0" w:color="auto"/>
            <w:left w:val="none" w:sz="0" w:space="0" w:color="auto"/>
            <w:bottom w:val="none" w:sz="0" w:space="0" w:color="auto"/>
            <w:right w:val="none" w:sz="0" w:space="0" w:color="auto"/>
          </w:divBdr>
        </w:div>
        <w:div w:id="1799378781">
          <w:marLeft w:val="547"/>
          <w:marRight w:val="0"/>
          <w:marTop w:val="0"/>
          <w:marBottom w:val="120"/>
          <w:divBdr>
            <w:top w:val="none" w:sz="0" w:space="0" w:color="auto"/>
            <w:left w:val="none" w:sz="0" w:space="0" w:color="auto"/>
            <w:bottom w:val="none" w:sz="0" w:space="0" w:color="auto"/>
            <w:right w:val="none" w:sz="0" w:space="0" w:color="auto"/>
          </w:divBdr>
        </w:div>
        <w:div w:id="1073433242">
          <w:marLeft w:val="547"/>
          <w:marRight w:val="0"/>
          <w:marTop w:val="0"/>
          <w:marBottom w:val="120"/>
          <w:divBdr>
            <w:top w:val="none" w:sz="0" w:space="0" w:color="auto"/>
            <w:left w:val="none" w:sz="0" w:space="0" w:color="auto"/>
            <w:bottom w:val="none" w:sz="0" w:space="0" w:color="auto"/>
            <w:right w:val="none" w:sz="0" w:space="0" w:color="auto"/>
          </w:divBdr>
        </w:div>
        <w:div w:id="378550674">
          <w:marLeft w:val="547"/>
          <w:marRight w:val="0"/>
          <w:marTop w:val="0"/>
          <w:marBottom w:val="120"/>
          <w:divBdr>
            <w:top w:val="none" w:sz="0" w:space="0" w:color="auto"/>
            <w:left w:val="none" w:sz="0" w:space="0" w:color="auto"/>
            <w:bottom w:val="none" w:sz="0" w:space="0" w:color="auto"/>
            <w:right w:val="none" w:sz="0" w:space="0" w:color="auto"/>
          </w:divBdr>
        </w:div>
        <w:div w:id="836653520">
          <w:marLeft w:val="547"/>
          <w:marRight w:val="0"/>
          <w:marTop w:val="0"/>
          <w:marBottom w:val="120"/>
          <w:divBdr>
            <w:top w:val="none" w:sz="0" w:space="0" w:color="auto"/>
            <w:left w:val="none" w:sz="0" w:space="0" w:color="auto"/>
            <w:bottom w:val="none" w:sz="0" w:space="0" w:color="auto"/>
            <w:right w:val="none" w:sz="0" w:space="0" w:color="auto"/>
          </w:divBdr>
        </w:div>
        <w:div w:id="685719432">
          <w:marLeft w:val="547"/>
          <w:marRight w:val="0"/>
          <w:marTop w:val="0"/>
          <w:marBottom w:val="120"/>
          <w:divBdr>
            <w:top w:val="none" w:sz="0" w:space="0" w:color="auto"/>
            <w:left w:val="none" w:sz="0" w:space="0" w:color="auto"/>
            <w:bottom w:val="none" w:sz="0" w:space="0" w:color="auto"/>
            <w:right w:val="none" w:sz="0" w:space="0" w:color="auto"/>
          </w:divBdr>
        </w:div>
        <w:div w:id="1520585607">
          <w:marLeft w:val="547"/>
          <w:marRight w:val="0"/>
          <w:marTop w:val="0"/>
          <w:marBottom w:val="120"/>
          <w:divBdr>
            <w:top w:val="none" w:sz="0" w:space="0" w:color="auto"/>
            <w:left w:val="none" w:sz="0" w:space="0" w:color="auto"/>
            <w:bottom w:val="none" w:sz="0" w:space="0" w:color="auto"/>
            <w:right w:val="none" w:sz="0" w:space="0" w:color="auto"/>
          </w:divBdr>
        </w:div>
        <w:div w:id="652760114">
          <w:marLeft w:val="547"/>
          <w:marRight w:val="0"/>
          <w:marTop w:val="0"/>
          <w:marBottom w:val="120"/>
          <w:divBdr>
            <w:top w:val="none" w:sz="0" w:space="0" w:color="auto"/>
            <w:left w:val="none" w:sz="0" w:space="0" w:color="auto"/>
            <w:bottom w:val="none" w:sz="0" w:space="0" w:color="auto"/>
            <w:right w:val="none" w:sz="0" w:space="0" w:color="auto"/>
          </w:divBdr>
        </w:div>
      </w:divsChild>
    </w:div>
    <w:div w:id="395738828">
      <w:bodyDiv w:val="1"/>
      <w:marLeft w:val="0"/>
      <w:marRight w:val="0"/>
      <w:marTop w:val="0"/>
      <w:marBottom w:val="0"/>
      <w:divBdr>
        <w:top w:val="none" w:sz="0" w:space="0" w:color="auto"/>
        <w:left w:val="none" w:sz="0" w:space="0" w:color="auto"/>
        <w:bottom w:val="none" w:sz="0" w:space="0" w:color="auto"/>
        <w:right w:val="none" w:sz="0" w:space="0" w:color="auto"/>
      </w:divBdr>
    </w:div>
    <w:div w:id="403838744">
      <w:bodyDiv w:val="1"/>
      <w:marLeft w:val="0"/>
      <w:marRight w:val="0"/>
      <w:marTop w:val="0"/>
      <w:marBottom w:val="0"/>
      <w:divBdr>
        <w:top w:val="none" w:sz="0" w:space="0" w:color="auto"/>
        <w:left w:val="none" w:sz="0" w:space="0" w:color="auto"/>
        <w:bottom w:val="none" w:sz="0" w:space="0" w:color="auto"/>
        <w:right w:val="none" w:sz="0" w:space="0" w:color="auto"/>
      </w:divBdr>
    </w:div>
    <w:div w:id="912664168">
      <w:bodyDiv w:val="1"/>
      <w:marLeft w:val="0"/>
      <w:marRight w:val="0"/>
      <w:marTop w:val="0"/>
      <w:marBottom w:val="0"/>
      <w:divBdr>
        <w:top w:val="none" w:sz="0" w:space="0" w:color="auto"/>
        <w:left w:val="none" w:sz="0" w:space="0" w:color="auto"/>
        <w:bottom w:val="none" w:sz="0" w:space="0" w:color="auto"/>
        <w:right w:val="none" w:sz="0" w:space="0" w:color="auto"/>
      </w:divBdr>
    </w:div>
    <w:div w:id="943146501">
      <w:bodyDiv w:val="1"/>
      <w:marLeft w:val="0"/>
      <w:marRight w:val="0"/>
      <w:marTop w:val="0"/>
      <w:marBottom w:val="0"/>
      <w:divBdr>
        <w:top w:val="none" w:sz="0" w:space="0" w:color="auto"/>
        <w:left w:val="none" w:sz="0" w:space="0" w:color="auto"/>
        <w:bottom w:val="none" w:sz="0" w:space="0" w:color="auto"/>
        <w:right w:val="none" w:sz="0" w:space="0" w:color="auto"/>
      </w:divBdr>
    </w:div>
    <w:div w:id="1678190311">
      <w:bodyDiv w:val="1"/>
      <w:marLeft w:val="0"/>
      <w:marRight w:val="0"/>
      <w:marTop w:val="0"/>
      <w:marBottom w:val="0"/>
      <w:divBdr>
        <w:top w:val="none" w:sz="0" w:space="0" w:color="auto"/>
        <w:left w:val="none" w:sz="0" w:space="0" w:color="auto"/>
        <w:bottom w:val="none" w:sz="0" w:space="0" w:color="auto"/>
        <w:right w:val="none" w:sz="0" w:space="0" w:color="auto"/>
      </w:divBdr>
    </w:div>
    <w:div w:id="2067296250">
      <w:bodyDiv w:val="1"/>
      <w:marLeft w:val="0"/>
      <w:marRight w:val="0"/>
      <w:marTop w:val="0"/>
      <w:marBottom w:val="0"/>
      <w:divBdr>
        <w:top w:val="none" w:sz="0" w:space="0" w:color="auto"/>
        <w:left w:val="none" w:sz="0" w:space="0" w:color="auto"/>
        <w:bottom w:val="none" w:sz="0" w:space="0" w:color="auto"/>
        <w:right w:val="none" w:sz="0" w:space="0" w:color="auto"/>
      </w:divBdr>
      <w:divsChild>
        <w:div w:id="224026888">
          <w:marLeft w:val="547"/>
          <w:marRight w:val="0"/>
          <w:marTop w:val="53"/>
          <w:marBottom w:val="120"/>
          <w:divBdr>
            <w:top w:val="none" w:sz="0" w:space="0" w:color="auto"/>
            <w:left w:val="none" w:sz="0" w:space="0" w:color="auto"/>
            <w:bottom w:val="none" w:sz="0" w:space="0" w:color="auto"/>
            <w:right w:val="none" w:sz="0" w:space="0" w:color="auto"/>
          </w:divBdr>
        </w:div>
        <w:div w:id="202793035">
          <w:marLeft w:val="547"/>
          <w:marRight w:val="0"/>
          <w:marTop w:val="53"/>
          <w:marBottom w:val="120"/>
          <w:divBdr>
            <w:top w:val="none" w:sz="0" w:space="0" w:color="auto"/>
            <w:left w:val="none" w:sz="0" w:space="0" w:color="auto"/>
            <w:bottom w:val="none" w:sz="0" w:space="0" w:color="auto"/>
            <w:right w:val="none" w:sz="0" w:space="0" w:color="auto"/>
          </w:divBdr>
        </w:div>
        <w:div w:id="1256091082">
          <w:marLeft w:val="547"/>
          <w:marRight w:val="0"/>
          <w:marTop w:val="53"/>
          <w:marBottom w:val="120"/>
          <w:divBdr>
            <w:top w:val="none" w:sz="0" w:space="0" w:color="auto"/>
            <w:left w:val="none" w:sz="0" w:space="0" w:color="auto"/>
            <w:bottom w:val="none" w:sz="0" w:space="0" w:color="auto"/>
            <w:right w:val="none" w:sz="0" w:space="0" w:color="auto"/>
          </w:divBdr>
        </w:div>
        <w:div w:id="2035617151">
          <w:marLeft w:val="547"/>
          <w:marRight w:val="0"/>
          <w:marTop w:val="53"/>
          <w:marBottom w:val="120"/>
          <w:divBdr>
            <w:top w:val="none" w:sz="0" w:space="0" w:color="auto"/>
            <w:left w:val="none" w:sz="0" w:space="0" w:color="auto"/>
            <w:bottom w:val="none" w:sz="0" w:space="0" w:color="auto"/>
            <w:right w:val="none" w:sz="0" w:space="0" w:color="auto"/>
          </w:divBdr>
        </w:div>
        <w:div w:id="1600721769">
          <w:marLeft w:val="547"/>
          <w:marRight w:val="0"/>
          <w:marTop w:val="53"/>
          <w:marBottom w:val="120"/>
          <w:divBdr>
            <w:top w:val="none" w:sz="0" w:space="0" w:color="auto"/>
            <w:left w:val="none" w:sz="0" w:space="0" w:color="auto"/>
            <w:bottom w:val="none" w:sz="0" w:space="0" w:color="auto"/>
            <w:right w:val="none" w:sz="0" w:space="0" w:color="auto"/>
          </w:divBdr>
        </w:div>
        <w:div w:id="781265392">
          <w:marLeft w:val="547"/>
          <w:marRight w:val="0"/>
          <w:marTop w:val="53"/>
          <w:marBottom w:val="120"/>
          <w:divBdr>
            <w:top w:val="none" w:sz="0" w:space="0" w:color="auto"/>
            <w:left w:val="none" w:sz="0" w:space="0" w:color="auto"/>
            <w:bottom w:val="none" w:sz="0" w:space="0" w:color="auto"/>
            <w:right w:val="none" w:sz="0" w:space="0" w:color="auto"/>
          </w:divBdr>
        </w:div>
        <w:div w:id="2136170280">
          <w:marLeft w:val="547"/>
          <w:marRight w:val="0"/>
          <w:marTop w:val="53"/>
          <w:marBottom w:val="120"/>
          <w:divBdr>
            <w:top w:val="none" w:sz="0" w:space="0" w:color="auto"/>
            <w:left w:val="none" w:sz="0" w:space="0" w:color="auto"/>
            <w:bottom w:val="none" w:sz="0" w:space="0" w:color="auto"/>
            <w:right w:val="none" w:sz="0" w:space="0" w:color="auto"/>
          </w:divBdr>
        </w:div>
        <w:div w:id="865679137">
          <w:marLeft w:val="547"/>
          <w:marRight w:val="0"/>
          <w:marTop w:val="53"/>
          <w:marBottom w:val="120"/>
          <w:divBdr>
            <w:top w:val="none" w:sz="0" w:space="0" w:color="auto"/>
            <w:left w:val="none" w:sz="0" w:space="0" w:color="auto"/>
            <w:bottom w:val="none" w:sz="0" w:space="0" w:color="auto"/>
            <w:right w:val="none" w:sz="0" w:space="0" w:color="auto"/>
          </w:divBdr>
        </w:div>
        <w:div w:id="2135249472">
          <w:marLeft w:val="547"/>
          <w:marRight w:val="0"/>
          <w:marTop w:val="53"/>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centurecamp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fang.xin</cp:lastModifiedBy>
  <cp:revision>9</cp:revision>
  <dcterms:created xsi:type="dcterms:W3CDTF">2015-10-28T02:43:00Z</dcterms:created>
  <dcterms:modified xsi:type="dcterms:W3CDTF">2015-11-05T01:55:00Z</dcterms:modified>
</cp:coreProperties>
</file>