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8E" w:rsidRPr="004E5FEB" w:rsidRDefault="00C5278E" w:rsidP="00C5278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深圳广电集团</w:t>
      </w:r>
      <w:r w:rsidRPr="004E5FEB">
        <w:rPr>
          <w:rFonts w:ascii="宋体" w:hAnsi="宋体" w:hint="eastAsia"/>
          <w:b/>
          <w:sz w:val="44"/>
          <w:szCs w:val="44"/>
        </w:rPr>
        <w:t>2016年暑期校园实习生</w:t>
      </w:r>
      <w:r>
        <w:rPr>
          <w:rFonts w:ascii="宋体" w:hAnsi="宋体" w:hint="eastAsia"/>
          <w:b/>
          <w:sz w:val="44"/>
          <w:szCs w:val="44"/>
        </w:rPr>
        <w:t>招聘</w:t>
      </w:r>
    </w:p>
    <w:p w:rsidR="00C5278E" w:rsidRPr="00C5278E" w:rsidRDefault="00C5278E" w:rsidP="00C5278E">
      <w:pPr>
        <w:spacing w:line="240" w:lineRule="atLeast"/>
        <w:rPr>
          <w:rFonts w:ascii="宋体" w:hAnsi="宋体"/>
          <w:b/>
          <w:sz w:val="36"/>
          <w:szCs w:val="36"/>
        </w:rPr>
      </w:pPr>
    </w:p>
    <w:p w:rsidR="00C5278E" w:rsidRDefault="00C5278E" w:rsidP="00C5278E">
      <w:pPr>
        <w:spacing w:line="240" w:lineRule="atLeast"/>
        <w:ind w:firstLine="645"/>
        <w:rPr>
          <w:rFonts w:ascii="黑体" w:eastAsia="黑体" w:hAnsi="宋体"/>
          <w:sz w:val="32"/>
          <w:szCs w:val="32"/>
        </w:rPr>
      </w:pPr>
      <w:r w:rsidRPr="005C694B">
        <w:rPr>
          <w:rFonts w:ascii="黑体" w:eastAsia="黑体" w:hAnsi="宋体" w:hint="eastAsia"/>
          <w:sz w:val="32"/>
          <w:szCs w:val="32"/>
        </w:rPr>
        <w:t>一、</w:t>
      </w:r>
      <w:r>
        <w:rPr>
          <w:rFonts w:ascii="黑体" w:eastAsia="黑体" w:hAnsi="宋体" w:hint="eastAsia"/>
          <w:sz w:val="32"/>
          <w:szCs w:val="32"/>
        </w:rPr>
        <w:t>招聘计划</w:t>
      </w:r>
    </w:p>
    <w:p w:rsidR="00C5278E" w:rsidRPr="00753BAD" w:rsidRDefault="00C5278E" w:rsidP="00C5278E">
      <w:pPr>
        <w:spacing w:line="240" w:lineRule="atLeas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此次实习生招聘主要面向三类人才：一是</w:t>
      </w:r>
      <w:r w:rsidRPr="00753BAD">
        <w:rPr>
          <w:rFonts w:ascii="仿宋_GB2312" w:eastAsia="仿宋_GB2312" w:hAnsi="宋体" w:hint="eastAsia"/>
          <w:sz w:val="32"/>
          <w:szCs w:val="32"/>
        </w:rPr>
        <w:t>集团发展急需的新媒体、计算机等方面有前沿思维的创新人才。二是重点高校综合素质高、专业成绩优秀的新闻采编人才。三是部门业务发展急需或紧缺的专业人才。</w:t>
      </w:r>
    </w:p>
    <w:p w:rsidR="00C5278E" w:rsidRPr="00753BAD" w:rsidRDefault="00C5278E" w:rsidP="00C5278E">
      <w:pPr>
        <w:spacing w:line="240" w:lineRule="atLeast"/>
        <w:ind w:firstLine="645"/>
        <w:rPr>
          <w:rFonts w:ascii="仿宋_GB2312" w:eastAsia="仿宋_GB2312" w:hAnsi="宋体"/>
          <w:sz w:val="32"/>
          <w:szCs w:val="32"/>
        </w:rPr>
      </w:pPr>
      <w:r w:rsidRPr="00753BAD">
        <w:rPr>
          <w:rFonts w:ascii="仿宋_GB2312" w:eastAsia="仿宋_GB2312" w:hAnsi="宋体" w:hint="eastAsia"/>
          <w:sz w:val="32"/>
          <w:szCs w:val="32"/>
        </w:rPr>
        <w:t>具体招聘岗位、专业如下：</w:t>
      </w:r>
    </w:p>
    <w:tbl>
      <w:tblPr>
        <w:tblW w:w="8107" w:type="dxa"/>
        <w:jc w:val="center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7"/>
        <w:gridCol w:w="602"/>
        <w:gridCol w:w="2325"/>
        <w:gridCol w:w="3953"/>
      </w:tblGrid>
      <w:tr w:rsidR="00C5278E" w:rsidRPr="00A80FF3" w:rsidTr="00C5278E">
        <w:trPr>
          <w:trHeight w:val="526"/>
          <w:jc w:val="center"/>
        </w:trPr>
        <w:tc>
          <w:tcPr>
            <w:tcW w:w="1227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岗位类别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岗位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C5278E" w:rsidRPr="00A80FF3" w:rsidTr="00C5278E">
        <w:trPr>
          <w:trHeight w:val="724"/>
          <w:jc w:val="center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采编类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采编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新媒体、新闻、传播、法律、财经</w:t>
            </w:r>
          </w:p>
        </w:tc>
      </w:tr>
      <w:tr w:rsidR="00C5278E" w:rsidRPr="00A80FF3" w:rsidTr="00C5278E">
        <w:trPr>
          <w:trHeight w:val="692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新媒体运营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新媒体、计算机、市场营销、财经</w:t>
            </w:r>
          </w:p>
        </w:tc>
      </w:tr>
      <w:tr w:rsidR="00C5278E" w:rsidRPr="00A80FF3" w:rsidTr="00C5278E">
        <w:trPr>
          <w:trHeight w:val="636"/>
          <w:jc w:val="center"/>
        </w:trPr>
        <w:tc>
          <w:tcPr>
            <w:tcW w:w="1227" w:type="dxa"/>
            <w:vMerge w:val="restart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技术类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计算机工程师</w:t>
            </w:r>
          </w:p>
        </w:tc>
        <w:tc>
          <w:tcPr>
            <w:tcW w:w="3953" w:type="dxa"/>
            <w:vMerge w:val="restart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计算机科学、网络工程、电子、通信专业</w:t>
            </w:r>
          </w:p>
        </w:tc>
      </w:tr>
      <w:tr w:rsidR="00C5278E" w:rsidRPr="00A80FF3" w:rsidTr="00C5278E">
        <w:trPr>
          <w:trHeight w:val="702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技术开发工程师</w:t>
            </w:r>
          </w:p>
        </w:tc>
        <w:tc>
          <w:tcPr>
            <w:tcW w:w="3953" w:type="dxa"/>
            <w:vMerge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278E" w:rsidRPr="00A80FF3" w:rsidTr="00C5278E">
        <w:trPr>
          <w:trHeight w:val="710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VR制作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动画、多媒体设计制作</w:t>
            </w:r>
          </w:p>
        </w:tc>
      </w:tr>
      <w:tr w:rsidR="00C5278E" w:rsidRPr="00A80FF3" w:rsidTr="00C5278E">
        <w:trPr>
          <w:trHeight w:val="860"/>
          <w:jc w:val="center"/>
        </w:trPr>
        <w:tc>
          <w:tcPr>
            <w:tcW w:w="1227" w:type="dxa"/>
            <w:vMerge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hint="eastAsia"/>
                <w:sz w:val="24"/>
              </w:rPr>
              <w:t>广播电视专业设备维修</w:t>
            </w:r>
          </w:p>
        </w:tc>
        <w:tc>
          <w:tcPr>
            <w:tcW w:w="3953" w:type="dxa"/>
            <w:shd w:val="clear" w:color="auto" w:fill="auto"/>
            <w:vAlign w:val="center"/>
          </w:tcPr>
          <w:p w:rsidR="00C5278E" w:rsidRPr="00B83FB8" w:rsidRDefault="00C5278E" w:rsidP="001F7F60">
            <w:pPr>
              <w:jc w:val="center"/>
              <w:rPr>
                <w:rFonts w:ascii="宋体" w:hAnsi="宋体"/>
                <w:sz w:val="24"/>
              </w:rPr>
            </w:pPr>
            <w:r w:rsidRPr="00B83FB8">
              <w:rPr>
                <w:rFonts w:ascii="宋体" w:hAnsi="宋体" w:cs="Helvetica" w:hint="eastAsia"/>
                <w:sz w:val="24"/>
              </w:rPr>
              <w:t>电子信息工程技术、应用电子技术</w:t>
            </w:r>
          </w:p>
        </w:tc>
      </w:tr>
    </w:tbl>
    <w:p w:rsidR="00C5278E" w:rsidRDefault="00C5278E" w:rsidP="00C5278E">
      <w:pPr>
        <w:spacing w:line="240" w:lineRule="atLeas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二、实习生分配及考核</w:t>
      </w:r>
    </w:p>
    <w:p w:rsidR="00C5278E" w:rsidRDefault="00C5278E" w:rsidP="00C5278E">
      <w:pPr>
        <w:spacing w:line="240" w:lineRule="atLeast"/>
        <w:ind w:firstLine="645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（一）根据实习生所学专业和各部门缺编情况，由人力中心统筹分配到集团本部各部门实习，实习结束后由部门对实习生进行考核评价。</w:t>
      </w:r>
    </w:p>
    <w:p w:rsidR="00C5278E" w:rsidRDefault="00C5278E" w:rsidP="00C5278E">
      <w:pPr>
        <w:spacing w:line="240" w:lineRule="atLeast"/>
        <w:ind w:firstLine="645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（二）部门根据实习生表现进行考核，考核评价为“优秀”的实习生纳入2017年集团校园招聘优秀人才储备库，作为</w:t>
      </w:r>
      <w:r>
        <w:rPr>
          <w:rFonts w:ascii="仿宋_GB2312" w:eastAsia="仿宋_GB2312" w:hAnsi="宋体" w:cs="仿宋_GB2312" w:hint="eastAsia"/>
          <w:sz w:val="32"/>
          <w:szCs w:val="32"/>
        </w:rPr>
        <w:lastRenderedPageBreak/>
        <w:t>2017年校园招聘的对象,直接进入笔试。</w:t>
      </w:r>
    </w:p>
    <w:p w:rsidR="00C5278E" w:rsidRPr="005C694B" w:rsidRDefault="00C5278E" w:rsidP="00C5278E">
      <w:pPr>
        <w:spacing w:line="240" w:lineRule="atLeast"/>
        <w:ind w:firstLineChars="200" w:firstLine="64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三</w:t>
      </w:r>
      <w:r w:rsidRPr="005C694B">
        <w:rPr>
          <w:rFonts w:ascii="黑体" w:eastAsia="黑体" w:hAnsi="宋体" w:hint="eastAsia"/>
          <w:sz w:val="32"/>
          <w:szCs w:val="32"/>
        </w:rPr>
        <w:t>、实习期间待遇</w:t>
      </w:r>
    </w:p>
    <w:p w:rsidR="00C5278E" w:rsidRDefault="00C5278E" w:rsidP="00C5278E">
      <w:pPr>
        <w:spacing w:line="240" w:lineRule="atLeast"/>
        <w:ind w:firstLine="645"/>
        <w:rPr>
          <w:rFonts w:ascii="仿宋_GB2312" w:eastAsia="仿宋_GB2312" w:hAnsi="宋体"/>
          <w:sz w:val="32"/>
          <w:szCs w:val="32"/>
        </w:rPr>
      </w:pPr>
      <w:r w:rsidRPr="0040091E">
        <w:rPr>
          <w:rFonts w:ascii="仿宋_GB2312" w:eastAsia="仿宋_GB2312" w:hAnsi="宋体" w:hint="eastAsia"/>
          <w:sz w:val="32"/>
          <w:szCs w:val="32"/>
        </w:rPr>
        <w:t>1、集团将给每位实习生每天50元生活补助，食堂就餐补贴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C5278E" w:rsidRPr="002B7555" w:rsidRDefault="00C5278E" w:rsidP="00C5278E">
      <w:pPr>
        <w:spacing w:line="240" w:lineRule="atLeas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2、</w:t>
      </w:r>
      <w:r w:rsidRPr="0040091E">
        <w:rPr>
          <w:rFonts w:ascii="仿宋_GB2312" w:eastAsia="仿宋_GB2312" w:hAnsi="宋体" w:hint="eastAsia"/>
          <w:sz w:val="32"/>
          <w:szCs w:val="32"/>
        </w:rPr>
        <w:t>非深圳生源</w:t>
      </w:r>
      <w:r>
        <w:rPr>
          <w:rFonts w:ascii="仿宋_GB2312" w:eastAsia="仿宋_GB2312" w:hAnsi="宋体" w:hint="eastAsia"/>
          <w:sz w:val="32"/>
          <w:szCs w:val="32"/>
        </w:rPr>
        <w:t>或</w:t>
      </w:r>
      <w:r w:rsidRPr="0040091E">
        <w:rPr>
          <w:rFonts w:ascii="仿宋_GB2312" w:eastAsia="仿宋_GB2312" w:hAnsi="宋体" w:hint="eastAsia"/>
          <w:sz w:val="32"/>
          <w:szCs w:val="32"/>
        </w:rPr>
        <w:t>深圳</w:t>
      </w:r>
      <w:r>
        <w:rPr>
          <w:rFonts w:ascii="仿宋_GB2312" w:eastAsia="仿宋_GB2312" w:hAnsi="宋体" w:hint="eastAsia"/>
          <w:sz w:val="32"/>
          <w:szCs w:val="32"/>
        </w:rPr>
        <w:t>高校学生，</w:t>
      </w:r>
      <w:r w:rsidRPr="0040091E">
        <w:rPr>
          <w:rFonts w:ascii="仿宋_GB2312" w:eastAsia="仿宋_GB2312" w:hAnsi="宋体" w:hint="eastAsia"/>
          <w:sz w:val="32"/>
          <w:szCs w:val="32"/>
        </w:rPr>
        <w:t>免费安排住宿</w:t>
      </w:r>
      <w:r>
        <w:rPr>
          <w:rFonts w:ascii="仿宋_GB2312" w:eastAsia="仿宋_GB2312" w:hAnsi="宋体" w:hint="eastAsia"/>
          <w:sz w:val="32"/>
          <w:szCs w:val="32"/>
        </w:rPr>
        <w:t>，住宿标准为</w:t>
      </w:r>
      <w:r w:rsidRPr="0040091E">
        <w:rPr>
          <w:rFonts w:ascii="仿宋_GB2312" w:eastAsia="仿宋_GB2312" w:hAnsi="宋体" w:hint="eastAsia"/>
          <w:sz w:val="32"/>
          <w:szCs w:val="32"/>
        </w:rPr>
        <w:t>每人每天100元以内，由集团</w:t>
      </w:r>
      <w:r>
        <w:rPr>
          <w:rFonts w:ascii="仿宋_GB2312" w:eastAsia="仿宋_GB2312" w:hAnsi="宋体" w:hint="eastAsia"/>
          <w:sz w:val="32"/>
          <w:szCs w:val="32"/>
        </w:rPr>
        <w:t>人力资源中心寻找合适</w:t>
      </w:r>
      <w:r w:rsidRPr="0040091E">
        <w:rPr>
          <w:rFonts w:ascii="仿宋_GB2312" w:eastAsia="仿宋_GB2312" w:hAnsi="宋体" w:hint="eastAsia"/>
          <w:sz w:val="32"/>
          <w:szCs w:val="32"/>
        </w:rPr>
        <w:t>住宿</w:t>
      </w:r>
      <w:r>
        <w:rPr>
          <w:rFonts w:ascii="仿宋_GB2312" w:eastAsia="仿宋_GB2312" w:hAnsi="宋体" w:hint="eastAsia"/>
          <w:sz w:val="32"/>
          <w:szCs w:val="32"/>
        </w:rPr>
        <w:t>场所予以安排</w:t>
      </w:r>
      <w:r w:rsidRPr="0040091E">
        <w:rPr>
          <w:rFonts w:ascii="仿宋_GB2312" w:eastAsia="仿宋_GB2312" w:hAnsi="宋体" w:hint="eastAsia"/>
          <w:sz w:val="32"/>
          <w:szCs w:val="32"/>
        </w:rPr>
        <w:t>。</w:t>
      </w:r>
    </w:p>
    <w:p w:rsidR="00C5278E" w:rsidRPr="0040091E" w:rsidRDefault="00C5278E" w:rsidP="00C5278E">
      <w:pPr>
        <w:spacing w:line="240" w:lineRule="atLeas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3、</w:t>
      </w:r>
      <w:r w:rsidRPr="0040091E">
        <w:rPr>
          <w:rFonts w:ascii="仿宋_GB2312" w:eastAsia="仿宋_GB2312" w:hAnsi="宋体" w:hint="eastAsia"/>
          <w:sz w:val="32"/>
          <w:szCs w:val="32"/>
        </w:rPr>
        <w:t>非深圳生源</w:t>
      </w:r>
      <w:r>
        <w:rPr>
          <w:rFonts w:ascii="仿宋_GB2312" w:eastAsia="仿宋_GB2312" w:hAnsi="宋体" w:hint="eastAsia"/>
          <w:sz w:val="32"/>
          <w:szCs w:val="32"/>
        </w:rPr>
        <w:t>或</w:t>
      </w:r>
      <w:r w:rsidRPr="0040091E">
        <w:rPr>
          <w:rFonts w:ascii="仿宋_GB2312" w:eastAsia="仿宋_GB2312" w:hAnsi="宋体" w:hint="eastAsia"/>
          <w:sz w:val="32"/>
          <w:szCs w:val="32"/>
        </w:rPr>
        <w:t>深圳</w:t>
      </w:r>
      <w:r>
        <w:rPr>
          <w:rFonts w:ascii="仿宋_GB2312" w:eastAsia="仿宋_GB2312" w:hAnsi="宋体" w:hint="eastAsia"/>
          <w:sz w:val="32"/>
          <w:szCs w:val="32"/>
        </w:rPr>
        <w:t>高校学生，实习超过1个月，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且部门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实习考核评价为“优秀”的，</w:t>
      </w:r>
      <w:r w:rsidRPr="0040091E">
        <w:rPr>
          <w:rFonts w:ascii="仿宋_GB2312" w:eastAsia="仿宋_GB2312" w:hAnsi="宋体" w:hint="eastAsia"/>
          <w:sz w:val="32"/>
          <w:szCs w:val="32"/>
        </w:rPr>
        <w:t>可报销实习路费（双程火车票或单程机票）。</w:t>
      </w:r>
    </w:p>
    <w:p w:rsidR="00C5278E" w:rsidRDefault="00C5278E" w:rsidP="00C5278E">
      <w:pPr>
        <w:spacing w:line="240" w:lineRule="atLeast"/>
        <w:ind w:firstLineChars="200" w:firstLine="640"/>
        <w:rPr>
          <w:rFonts w:ascii="仿宋_GB2312" w:eastAsia="仿宋_GB2312" w:hAnsi="华文仿宋" w:cs="仿宋_GB2312"/>
          <w:sz w:val="32"/>
          <w:szCs w:val="32"/>
        </w:rPr>
      </w:pPr>
    </w:p>
    <w:p w:rsidR="009D0DAA" w:rsidRDefault="00C5278E" w:rsidP="00C5278E">
      <w:pPr>
        <w:spacing w:line="240" w:lineRule="atLeast"/>
        <w:ind w:firstLineChars="200" w:firstLine="640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 xml:space="preserve">联系人：郝嘉  88310095  </w:t>
      </w:r>
    </w:p>
    <w:p w:rsidR="00C5278E" w:rsidRDefault="00B4772D" w:rsidP="00A1778E">
      <w:pPr>
        <w:spacing w:line="240" w:lineRule="atLeast"/>
        <w:ind w:firstLineChars="900" w:firstLine="1890"/>
        <w:rPr>
          <w:rFonts w:ascii="仿宋_GB2312" w:eastAsia="仿宋_GB2312" w:hAnsi="华文仿宋" w:cs="仿宋_GB2312"/>
          <w:sz w:val="32"/>
          <w:szCs w:val="32"/>
        </w:rPr>
      </w:pPr>
      <w:hyperlink r:id="rId6" w:history="1">
        <w:r w:rsidR="009D0DAA" w:rsidRPr="0045245E">
          <w:rPr>
            <w:rStyle w:val="a3"/>
            <w:rFonts w:ascii="仿宋_GB2312" w:eastAsia="仿宋_GB2312" w:hAnsi="华文仿宋" w:cs="仿宋_GB2312"/>
            <w:sz w:val="32"/>
            <w:szCs w:val="32"/>
          </w:rPr>
          <w:t>szmgjob@163.com</w:t>
        </w:r>
      </w:hyperlink>
      <w:r w:rsidR="009D0DAA">
        <w:rPr>
          <w:rFonts w:ascii="仿宋_GB2312" w:eastAsia="仿宋_GB2312" w:hAnsi="华文仿宋" w:cs="仿宋_GB2312" w:hint="eastAsia"/>
          <w:sz w:val="32"/>
          <w:szCs w:val="32"/>
        </w:rPr>
        <w:t>（接收简历）</w:t>
      </w:r>
    </w:p>
    <w:p w:rsidR="00C5278E" w:rsidRDefault="00C5278E" w:rsidP="00C5278E">
      <w:pPr>
        <w:spacing w:line="240" w:lineRule="atLeast"/>
        <w:ind w:firstLineChars="200" w:firstLine="640"/>
        <w:rPr>
          <w:rFonts w:ascii="仿宋_GB2312" w:eastAsia="仿宋_GB2312" w:hAnsi="华文仿宋" w:cs="仿宋_GB2312"/>
          <w:sz w:val="32"/>
          <w:szCs w:val="32"/>
        </w:rPr>
      </w:pPr>
    </w:p>
    <w:p w:rsidR="00C5278E" w:rsidRDefault="00C5278E" w:rsidP="00C5278E">
      <w:pPr>
        <w:spacing w:line="240" w:lineRule="atLeast"/>
        <w:ind w:firstLineChars="200" w:firstLine="640"/>
        <w:jc w:val="righ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深圳广播电影电视集团</w:t>
      </w:r>
    </w:p>
    <w:p w:rsidR="00C5278E" w:rsidRDefault="00C5278E" w:rsidP="00C5278E">
      <w:pPr>
        <w:spacing w:line="240" w:lineRule="atLeast"/>
        <w:ind w:firstLineChars="200" w:firstLine="640"/>
        <w:jc w:val="right"/>
        <w:rPr>
          <w:rFonts w:ascii="仿宋_GB2312" w:eastAsia="仿宋_GB2312" w:hAnsi="华文仿宋" w:cs="仿宋_GB2312"/>
          <w:sz w:val="32"/>
          <w:szCs w:val="32"/>
        </w:rPr>
      </w:pPr>
      <w:r>
        <w:rPr>
          <w:rFonts w:ascii="仿宋_GB2312" w:eastAsia="仿宋_GB2312" w:hAnsi="华文仿宋" w:cs="仿宋_GB2312" w:hint="eastAsia"/>
          <w:sz w:val="32"/>
          <w:szCs w:val="32"/>
        </w:rPr>
        <w:t>人力资源中心</w:t>
      </w:r>
    </w:p>
    <w:p w:rsidR="00C5278E" w:rsidRPr="00C5278E" w:rsidRDefault="00C5278E" w:rsidP="00C5278E">
      <w:pPr>
        <w:spacing w:line="240" w:lineRule="atLeast"/>
        <w:ind w:firstLineChars="200" w:firstLine="640"/>
        <w:jc w:val="right"/>
        <w:rPr>
          <w:rFonts w:ascii="仿宋_GB2312" w:eastAsia="仿宋_GB2312" w:hAnsi="宋体" w:cs="仿宋_GB2312"/>
          <w:sz w:val="32"/>
          <w:szCs w:val="32"/>
        </w:rPr>
      </w:pPr>
      <w:r>
        <w:rPr>
          <w:rFonts w:ascii="仿宋_GB2312" w:eastAsia="仿宋_GB2312" w:hAnsi="华文仿宋" w:cs="仿宋_GB2312"/>
          <w:sz w:val="32"/>
          <w:szCs w:val="32"/>
        </w:rPr>
        <w:t>2016年6月12</w:t>
      </w:r>
      <w:r>
        <w:rPr>
          <w:rFonts w:ascii="仿宋_GB2312" w:eastAsia="仿宋_GB2312" w:hAnsi="华文仿宋" w:cs="仿宋_GB2312" w:hint="eastAsia"/>
          <w:sz w:val="32"/>
          <w:szCs w:val="32"/>
        </w:rPr>
        <w:t>日</w:t>
      </w:r>
    </w:p>
    <w:p w:rsidR="00D4521F" w:rsidRDefault="00D4521F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>
      <w:pPr>
        <w:rPr>
          <w:rFonts w:hint="eastAsia"/>
        </w:rPr>
      </w:pPr>
    </w:p>
    <w:p w:rsidR="00A1778E" w:rsidRDefault="00A1778E" w:rsidP="00A1778E">
      <w:pPr>
        <w:widowControl/>
        <w:jc w:val="center"/>
        <w:outlineLvl w:val="3"/>
        <w:rPr>
          <w:rFonts w:asciiTheme="majorEastAsia" w:eastAsiaTheme="majorEastAsia" w:hAnsiTheme="majorEastAsia"/>
          <w:b/>
          <w:sz w:val="32"/>
          <w:szCs w:val="32"/>
        </w:rPr>
      </w:pPr>
      <w:r w:rsidRPr="00F02554">
        <w:rPr>
          <w:rFonts w:asciiTheme="majorEastAsia" w:eastAsiaTheme="majorEastAsia" w:hAnsiTheme="majorEastAsia"/>
          <w:b/>
          <w:noProof/>
          <w:sz w:val="32"/>
          <w:szCs w:val="32"/>
        </w:rPr>
        <w:lastRenderedPageBreak/>
        <w:drawing>
          <wp:inline distT="0" distB="0" distL="0" distR="0">
            <wp:extent cx="2239594" cy="923925"/>
            <wp:effectExtent l="0" t="0" r="8890" b="0"/>
            <wp:docPr id="3" name="Picture 7" descr="`B(G5J4J4E)S$XM[XPW981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7" descr="`B(G5J4J4E)S$XM[XPW981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778" cy="93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1778E" w:rsidRDefault="00A1778E" w:rsidP="00A1778E">
      <w:pPr>
        <w:widowControl/>
        <w:spacing w:line="600" w:lineRule="exact"/>
        <w:jc w:val="center"/>
        <w:outlineLvl w:val="3"/>
        <w:rPr>
          <w:rFonts w:asciiTheme="majorEastAsia" w:eastAsiaTheme="majorEastAsia" w:hAnsiTheme="majorEastAsia"/>
          <w:b/>
          <w:sz w:val="44"/>
          <w:szCs w:val="44"/>
        </w:rPr>
      </w:pPr>
      <w:r w:rsidRPr="00EE68DB">
        <w:rPr>
          <w:rFonts w:asciiTheme="majorEastAsia" w:eastAsiaTheme="majorEastAsia" w:hAnsiTheme="majorEastAsia" w:hint="eastAsia"/>
          <w:b/>
          <w:sz w:val="44"/>
          <w:szCs w:val="44"/>
        </w:rPr>
        <w:t>深圳广播电影电视集团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简介</w:t>
      </w:r>
    </w:p>
    <w:p w:rsidR="00A1778E" w:rsidRPr="00EE68DB" w:rsidRDefault="00A1778E" w:rsidP="00A1778E">
      <w:pPr>
        <w:widowControl/>
        <w:spacing w:line="540" w:lineRule="exact"/>
        <w:ind w:firstLineChars="200" w:firstLine="643"/>
        <w:jc w:val="center"/>
        <w:outlineLvl w:val="3"/>
        <w:rPr>
          <w:rFonts w:asciiTheme="majorEastAsia" w:eastAsiaTheme="majorEastAsia" w:hAnsiTheme="majorEastAsia"/>
          <w:b/>
          <w:sz w:val="32"/>
          <w:szCs w:val="32"/>
        </w:rPr>
      </w:pPr>
    </w:p>
    <w:p w:rsidR="00A1778E" w:rsidRPr="00ED5B9D" w:rsidRDefault="00A1778E" w:rsidP="00A1778E">
      <w:pPr>
        <w:spacing w:line="500" w:lineRule="exact"/>
        <w:ind w:firstLineChars="200" w:firstLine="600"/>
        <w:rPr>
          <w:rFonts w:ascii="仿宋_GB2312" w:eastAsia="仿宋_GB2312" w:hAnsi="MS UI Gothic"/>
          <w:sz w:val="30"/>
          <w:szCs w:val="30"/>
        </w:rPr>
      </w:pPr>
      <w:r w:rsidRPr="00ED5B9D">
        <w:rPr>
          <w:rFonts w:ascii="仿宋_GB2312" w:eastAsia="仿宋_GB2312" w:hAnsi="MS UI Gothic" w:hint="eastAsia"/>
          <w:sz w:val="30"/>
          <w:szCs w:val="30"/>
        </w:rPr>
        <w:t>深圳广播电影电视集团（SZMG）于2004年6月28日正式挂牌成立，是由原深圳电视台、深圳广播电台、深圳电影制片厂、深圳市广播电视传输中心等单位整合而成。截至2014年底，集团总资产突破80亿元，总收入超过46亿元，综合竞争实力位居全国广电行业前列。</w:t>
      </w:r>
    </w:p>
    <w:p w:rsidR="00A1778E" w:rsidRDefault="00A1778E" w:rsidP="00A1778E">
      <w:pPr>
        <w:spacing w:line="500" w:lineRule="exact"/>
        <w:ind w:firstLineChars="200" w:firstLine="600"/>
        <w:rPr>
          <w:rFonts w:ascii="仿宋_GB2312" w:eastAsia="仿宋_GB2312" w:hAnsi="MS UI Gothic"/>
          <w:sz w:val="30"/>
          <w:szCs w:val="30"/>
        </w:rPr>
      </w:pPr>
      <w:r w:rsidRPr="00ED5B9D">
        <w:rPr>
          <w:rFonts w:ascii="仿宋_GB2312" w:eastAsia="仿宋_GB2312" w:hAnsi="MS UI Gothic" w:hint="eastAsia"/>
          <w:sz w:val="30"/>
          <w:szCs w:val="30"/>
        </w:rPr>
        <w:t xml:space="preserve"> 集团现有10个电视频道、5套广播频率和20余家产业经营企业，业务范围涵盖广告、网络传输与服务、影视内容、新媒体、电视购物、文化服务等。其中，深圳</w:t>
      </w:r>
      <w:proofErr w:type="gramStart"/>
      <w:r w:rsidRPr="00ED5B9D">
        <w:rPr>
          <w:rFonts w:ascii="仿宋_GB2312" w:eastAsia="仿宋_GB2312" w:hAnsi="MS UI Gothic" w:hint="eastAsia"/>
          <w:sz w:val="30"/>
          <w:szCs w:val="30"/>
        </w:rPr>
        <w:t>卫视自2004年5月28日</w:t>
      </w:r>
      <w:proofErr w:type="gramEnd"/>
      <w:r w:rsidRPr="00ED5B9D">
        <w:rPr>
          <w:rFonts w:ascii="仿宋_GB2312" w:eastAsia="仿宋_GB2312" w:hAnsi="MS UI Gothic" w:hint="eastAsia"/>
          <w:sz w:val="30"/>
          <w:szCs w:val="30"/>
        </w:rPr>
        <w:t>上星以来，呈现快速发展势头，目前已稳居全国省级卫视收视前十方阵。天威视讯（股票代码002238）于2008年成功上市，目前共拥有有线电视用户终端数为217.46万个(2014年年报数据)，市值最高时超过100亿元。城市联合网络电视台（CUTV）由集团联合全国70多家城市媒体共同成立，是中国最大的城市广电内容聚合和新媒体传播平台。</w:t>
      </w:r>
    </w:p>
    <w:p w:rsidR="00A1778E" w:rsidRDefault="00A1778E" w:rsidP="00A1778E">
      <w:pPr>
        <w:spacing w:line="500" w:lineRule="exact"/>
        <w:ind w:firstLineChars="200" w:firstLine="600"/>
        <w:rPr>
          <w:rFonts w:ascii="仿宋_GB2312" w:eastAsia="仿宋_GB2312" w:hAnsi="MS UI Gothic"/>
          <w:sz w:val="30"/>
          <w:szCs w:val="30"/>
        </w:rPr>
      </w:pPr>
    </w:p>
    <w:p w:rsidR="00A1778E" w:rsidRDefault="00A1778E" w:rsidP="00A1778E">
      <w:pPr>
        <w:spacing w:line="500" w:lineRule="exact"/>
        <w:rPr>
          <w:rFonts w:ascii="仿宋_GB2312" w:eastAsia="仿宋_GB2312" w:hAnsi="MS UI Gothic"/>
          <w:sz w:val="30"/>
          <w:szCs w:val="30"/>
        </w:rPr>
      </w:pPr>
    </w:p>
    <w:p w:rsidR="00A1778E" w:rsidRDefault="00A1778E" w:rsidP="00A1778E">
      <w:pPr>
        <w:ind w:rightChars="118" w:right="248" w:firstLineChars="300" w:firstLine="960"/>
        <w:rPr>
          <w:rFonts w:ascii="仿宋_GB2312" w:eastAsia="仿宋_GB2312" w:hAnsi="MS UI Gothic"/>
          <w:sz w:val="32"/>
          <w:szCs w:val="32"/>
        </w:rPr>
      </w:pPr>
      <w:r>
        <w:rPr>
          <w:rFonts w:ascii="仿宋_GB2312" w:eastAsia="仿宋_GB2312" w:hAnsi="MS UI Gothic" w:hint="eastAsia"/>
          <w:noProof/>
          <w:sz w:val="32"/>
          <w:szCs w:val="32"/>
        </w:rPr>
        <w:t xml:space="preserve">              </w:t>
      </w:r>
      <w:r>
        <w:rPr>
          <w:rFonts w:ascii="仿宋_GB2312" w:eastAsia="仿宋_GB2312" w:hAnsi="MS UI Gothic" w:hint="eastAsia"/>
          <w:noProof/>
          <w:sz w:val="32"/>
          <w:szCs w:val="32"/>
        </w:rPr>
        <w:drawing>
          <wp:inline distT="0" distB="0" distL="0" distR="0">
            <wp:extent cx="1485900" cy="1485900"/>
            <wp:effectExtent l="0" t="0" r="0" b="0"/>
            <wp:docPr id="4" name="图片 1" descr="C:\Users\08026\Desktop\新建文件夹\招聘\2016年校园招聘\壹深圳下载二维码(1)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026\Desktop\新建文件夹\招聘\2016年校园招聘\壹深圳下载二维码(1)_副本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MS UI Gothic" w:hint="eastAsia"/>
          <w:sz w:val="32"/>
          <w:szCs w:val="32"/>
        </w:rPr>
        <w:t xml:space="preserve">    </w:t>
      </w:r>
    </w:p>
    <w:p w:rsidR="00A1778E" w:rsidRPr="00A1778E" w:rsidRDefault="00A1778E" w:rsidP="00A1778E">
      <w:pPr>
        <w:ind w:rightChars="118" w:right="248" w:firstLineChars="850" w:firstLine="2720"/>
        <w:rPr>
          <w:rFonts w:ascii="仿宋_GB2312" w:eastAsia="仿宋_GB2312" w:hAnsi="MS UI Gothic"/>
          <w:sz w:val="32"/>
          <w:szCs w:val="32"/>
        </w:rPr>
      </w:pPr>
      <w:r>
        <w:rPr>
          <w:rFonts w:ascii="仿宋_GB2312" w:eastAsia="仿宋_GB2312" w:hAnsi="MS UI Gothic" w:hint="eastAsia"/>
          <w:sz w:val="32"/>
          <w:szCs w:val="32"/>
        </w:rPr>
        <w:t>深圳广电集团“壹深圳”</w:t>
      </w:r>
      <w:bookmarkStart w:id="0" w:name="_GoBack"/>
      <w:bookmarkEnd w:id="0"/>
    </w:p>
    <w:sectPr w:rsidR="00A1778E" w:rsidRPr="00A1778E" w:rsidSect="00D4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B8" w:rsidRDefault="001F37B8" w:rsidP="00A1778E">
      <w:r>
        <w:separator/>
      </w:r>
    </w:p>
  </w:endnote>
  <w:endnote w:type="continuationSeparator" w:id="0">
    <w:p w:rsidR="001F37B8" w:rsidRDefault="001F37B8" w:rsidP="00A17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B8" w:rsidRDefault="001F37B8" w:rsidP="00A1778E">
      <w:r>
        <w:separator/>
      </w:r>
    </w:p>
  </w:footnote>
  <w:footnote w:type="continuationSeparator" w:id="0">
    <w:p w:rsidR="001F37B8" w:rsidRDefault="001F37B8" w:rsidP="00A177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78E"/>
    <w:rsid w:val="001C62F8"/>
    <w:rsid w:val="001F37B8"/>
    <w:rsid w:val="009D0DAA"/>
    <w:rsid w:val="00A1778E"/>
    <w:rsid w:val="00B4772D"/>
    <w:rsid w:val="00C5278E"/>
    <w:rsid w:val="00D4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0DA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A17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1778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17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1778E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1778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1778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mgjob@163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膨ٍ</dc:creator>
  <cp:keywords/>
  <dc:description/>
  <cp:lastModifiedBy>张译元</cp:lastModifiedBy>
  <cp:revision>4</cp:revision>
  <dcterms:created xsi:type="dcterms:W3CDTF">2016-06-12T09:19:00Z</dcterms:created>
  <dcterms:modified xsi:type="dcterms:W3CDTF">2016-06-13T06:41:00Z</dcterms:modified>
</cp:coreProperties>
</file>