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FE" w:rsidRPr="00F147E2" w:rsidRDefault="0000466D" w:rsidP="0000466D">
      <w:pPr>
        <w:widowControl/>
        <w:spacing w:line="384" w:lineRule="atLeast"/>
        <w:jc w:val="center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41"/>
          <w:szCs w:val="41"/>
        </w:rPr>
        <w:t>中软融</w:t>
      </w:r>
      <w:proofErr w:type="gramStart"/>
      <w:r w:rsidRPr="00F147E2">
        <w:rPr>
          <w:rFonts w:ascii="微软雅黑" w:eastAsia="微软雅黑" w:hAnsi="微软雅黑" w:cs="宋体" w:hint="eastAsia"/>
          <w:b/>
          <w:bCs/>
          <w:kern w:val="0"/>
          <w:sz w:val="41"/>
          <w:szCs w:val="41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b/>
          <w:bCs/>
          <w:kern w:val="0"/>
          <w:sz w:val="41"/>
          <w:szCs w:val="41"/>
        </w:rPr>
        <w:t>2017校园招聘正式</w:t>
      </w:r>
      <w:r w:rsidRPr="00F147E2">
        <w:rPr>
          <w:rFonts w:ascii="微软雅黑" w:eastAsia="微软雅黑" w:hAnsi="微软雅黑" w:cs="宋体"/>
          <w:b/>
          <w:bCs/>
          <w:kern w:val="0"/>
          <w:sz w:val="41"/>
          <w:szCs w:val="41"/>
        </w:rPr>
        <w:t>启动</w:t>
      </w:r>
    </w:p>
    <w:p w:rsidR="003A381A" w:rsidRPr="00F147E2" w:rsidRDefault="003A381A" w:rsidP="003335FE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公司简介：</w:t>
      </w:r>
    </w:p>
    <w:p w:rsidR="003A381A" w:rsidRPr="00F147E2" w:rsidRDefault="003A381A" w:rsidP="003A381A">
      <w:pPr>
        <w:widowControl/>
        <w:spacing w:line="384" w:lineRule="atLeast"/>
        <w:ind w:firstLine="405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中软融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全称北京中软融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计算机系统工程有限公司，是中国软件旗下控股子公司，成立于1996年，是国内最早从事金融领域软件开发、系统集成、产品代理、技术服务的专业化服务商之一。1996年，经中软总公司股份制改造，中软融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开始独立经营；迄今已发展成为金融领域屈指可数的专业化软件服务商，现有员工逾600人，注册资金2200万。总部设在北</w:t>
      </w:r>
      <w:r w:rsidRPr="00F147E2">
        <w:rPr>
          <w:rFonts w:ascii="微软雅黑" w:eastAsia="微软雅黑" w:hAnsi="微软雅黑" w:cs="宋体" w:hint="eastAsia"/>
          <w:kern w:val="0"/>
          <w:szCs w:val="20"/>
        </w:rPr>
        <w:t>京，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上海</w:t>
      </w:r>
      <w:r w:rsidR="002E264C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、</w:t>
      </w:r>
      <w:r w:rsidR="00BE097F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山东</w:t>
      </w:r>
      <w:r w:rsidR="005B4DDA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、东北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设有分公司，</w:t>
      </w:r>
      <w:r w:rsidR="0017082A" w:rsidRPr="00F147E2">
        <w:rPr>
          <w:rFonts w:ascii="微软雅黑" w:eastAsia="微软雅黑" w:hAnsi="微软雅黑" w:cs="宋体"/>
          <w:kern w:val="0"/>
          <w:sz w:val="20"/>
          <w:szCs w:val="20"/>
        </w:rPr>
        <w:t>西</w:t>
      </w:r>
      <w:r w:rsidR="0017082A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北</w:t>
      </w:r>
      <w:r w:rsidR="0017082A" w:rsidRPr="00F147E2">
        <w:rPr>
          <w:rFonts w:ascii="微软雅黑" w:eastAsia="微软雅黑" w:hAnsi="微软雅黑" w:cs="宋体"/>
          <w:kern w:val="0"/>
          <w:sz w:val="20"/>
          <w:szCs w:val="20"/>
        </w:rPr>
        <w:t>、</w:t>
      </w:r>
      <w:r w:rsidR="0017082A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广东</w:t>
      </w:r>
      <w:r w:rsidR="00AE7D5C" w:rsidRPr="00F147E2">
        <w:rPr>
          <w:rFonts w:ascii="微软雅黑" w:eastAsia="微软雅黑" w:hAnsi="微软雅黑" w:cs="宋体"/>
          <w:kern w:val="0"/>
          <w:sz w:val="20"/>
          <w:szCs w:val="20"/>
        </w:rPr>
        <w:t>分公司</w:t>
      </w:r>
      <w:r w:rsidR="001D4C90" w:rsidRPr="00F147E2">
        <w:rPr>
          <w:rFonts w:ascii="微软雅黑" w:eastAsia="微软雅黑" w:hAnsi="微软雅黑" w:cs="宋体"/>
          <w:kern w:val="0"/>
          <w:sz w:val="20"/>
          <w:szCs w:val="20"/>
        </w:rPr>
        <w:t>筹建中，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服务网络遍布全国32个省市自治区。</w:t>
      </w:r>
    </w:p>
    <w:p w:rsidR="003A381A" w:rsidRPr="00F147E2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一、加入融</w:t>
      </w:r>
      <w:proofErr w:type="gramStart"/>
      <w:r w:rsidRPr="00F147E2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，你将收获到：</w:t>
      </w:r>
    </w:p>
    <w:p w:rsidR="003A381A" w:rsidRPr="00F147E2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发展机会：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纵向晋升，横向轮岗，破格提拔，多向发展</w:t>
      </w:r>
    </w:p>
    <w:p w:rsidR="00F147E2" w:rsidRDefault="003A381A" w:rsidP="00F147E2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学习培训：“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雏鹰计划”、“亮剑行动”、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“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黄埔军校“</w:t>
      </w:r>
      <w:r w:rsidR="00153C91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三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大集训将从工作技巧、职业素养、IT技术、金融知识等方面，助你迅速完成从学生到职场人的破冰之旅</w:t>
      </w:r>
    </w:p>
    <w:p w:rsidR="003A381A" w:rsidRPr="00F147E2" w:rsidRDefault="003A381A" w:rsidP="00F147E2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岗位导师制度，手把手带你快速步入工作岗位</w:t>
      </w:r>
    </w:p>
    <w:p w:rsidR="003A381A" w:rsidRPr="00F147E2" w:rsidRDefault="003A381A" w:rsidP="00017807">
      <w:pPr>
        <w:rPr>
          <w:rFonts w:ascii="微软雅黑" w:eastAsia="微软雅黑" w:hAnsi="微软雅黑"/>
          <w:color w:val="FF000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薪酬福利：</w:t>
      </w:r>
      <w:r w:rsidR="00017807" w:rsidRPr="00F147E2">
        <w:rPr>
          <w:rFonts w:ascii="微软雅黑" w:eastAsia="微软雅黑" w:hAnsi="微软雅黑"/>
          <w:szCs w:val="21"/>
        </w:rPr>
        <w:t>薪酬上不封顶</w:t>
      </w:r>
      <w:r w:rsidR="00153C91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，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全面激发你的潜能</w:t>
      </w:r>
      <w:r w:rsidR="00017807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。</w:t>
      </w:r>
    </w:p>
    <w:p w:rsidR="00017807" w:rsidRPr="00F147E2" w:rsidRDefault="003A381A" w:rsidP="00017807">
      <w:pPr>
        <w:rPr>
          <w:rFonts w:ascii="微软雅黑" w:eastAsia="微软雅黑" w:hAnsi="微软雅黑"/>
          <w:szCs w:val="21"/>
        </w:rPr>
      </w:pPr>
      <w:r w:rsidRPr="00F147E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:shd w:val="clear" w:color="auto" w:fill="FFFFFF"/>
        </w:rPr>
        <w:t>北京工作居住证+五险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一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金+员工成长基金+带薪假期+出差补助+通讯补助+餐饮补助+</w:t>
      </w:r>
      <w:r w:rsidR="00017807" w:rsidRPr="00F147E2">
        <w:rPr>
          <w:rFonts w:ascii="微软雅黑" w:eastAsia="微软雅黑" w:hAnsi="微软雅黑"/>
          <w:szCs w:val="21"/>
        </w:rPr>
        <w:t>福利年假</w:t>
      </w:r>
      <w:r w:rsidR="00017807" w:rsidRPr="00F147E2">
        <w:rPr>
          <w:rFonts w:ascii="微软雅黑" w:eastAsia="微软雅黑" w:hAnsi="微软雅黑" w:hint="eastAsia"/>
          <w:szCs w:val="21"/>
        </w:rPr>
        <w:t>+</w:t>
      </w:r>
      <w:r w:rsidR="00153C91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实习期住宿+</w:t>
      </w:r>
      <w:r w:rsidR="00397D89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节日</w:t>
      </w:r>
      <w:r w:rsidR="00FE1419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礼物</w:t>
      </w:r>
    </w:p>
    <w:p w:rsidR="003A381A" w:rsidRPr="00F147E2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定期组织员工</w:t>
      </w:r>
      <w:r w:rsidRPr="00F147E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:shd w:val="clear" w:color="auto" w:fill="FFFFFF"/>
        </w:rPr>
        <w:t>活动：翡翠岛碎片行动、秦皇岛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赶海之行、泰山挑战之旅、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乌兰布统草原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出游、白河峡谷定向徒步，公司带你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“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免费看世界“ </w:t>
      </w:r>
    </w:p>
    <w:p w:rsidR="00397D89" w:rsidRPr="00F147E2" w:rsidRDefault="003A381A" w:rsidP="00397D89">
      <w:pPr>
        <w:rPr>
          <w:rFonts w:ascii="微软雅黑" w:eastAsia="微软雅黑" w:hAnsi="微软雅黑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办公环境：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舒适办公环境：弹性工作时间，整洁的办公环境，员工休息区中零食、咖啡、冰箱、微波炉一应俱全</w:t>
      </w:r>
    </w:p>
    <w:p w:rsidR="003A381A" w:rsidRPr="00F147E2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二、招聘流程</w:t>
      </w:r>
    </w:p>
    <w:p w:rsidR="00017807" w:rsidRPr="00F147E2" w:rsidRDefault="00970365" w:rsidP="00397D89">
      <w:pPr>
        <w:ind w:firstLineChars="250" w:firstLine="525"/>
        <w:rPr>
          <w:rFonts w:ascii="微软雅黑" w:eastAsia="微软雅黑" w:hAnsi="微软雅黑"/>
        </w:rPr>
      </w:pPr>
      <w:proofErr w:type="gramStart"/>
      <w:r w:rsidRPr="00F147E2">
        <w:rPr>
          <w:rFonts w:ascii="微软雅黑" w:eastAsia="微软雅黑" w:hAnsi="微软雅黑" w:hint="eastAsia"/>
        </w:rPr>
        <w:t>网申</w:t>
      </w:r>
      <w:proofErr w:type="gramEnd"/>
      <w:r w:rsidRPr="00F147E2">
        <w:rPr>
          <w:rFonts w:ascii="微软雅黑" w:eastAsia="微软雅黑" w:hAnsi="微软雅黑" w:hint="eastAsia"/>
        </w:rPr>
        <w:t>—初试—复试—终试—发放offer—实习</w:t>
      </w:r>
      <w:proofErr w:type="gramStart"/>
      <w:r w:rsidRPr="00F147E2">
        <w:rPr>
          <w:rFonts w:ascii="微软雅黑" w:eastAsia="微软雅黑" w:hAnsi="微软雅黑" w:hint="eastAsia"/>
        </w:rPr>
        <w:t>—正式</w:t>
      </w:r>
      <w:proofErr w:type="gramEnd"/>
      <w:r w:rsidRPr="00F147E2">
        <w:rPr>
          <w:rFonts w:ascii="微软雅黑" w:eastAsia="微软雅黑" w:hAnsi="微软雅黑" w:hint="eastAsia"/>
        </w:rPr>
        <w:t>录用</w:t>
      </w:r>
    </w:p>
    <w:p w:rsidR="003A381A" w:rsidRPr="00F147E2" w:rsidRDefault="003A381A" w:rsidP="003A381A">
      <w:pPr>
        <w:widowControl/>
        <w:spacing w:line="384" w:lineRule="atLeast"/>
        <w:ind w:left="540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lastRenderedPageBreak/>
        <w:t>温馨提示：本次招聘每人仅可申请1个职位，选择服从岗位调剂者，HR将根据您的面试表现进行岗位调整，建议您可投递感兴趣的岗位，并向HR咨询岗位内容</w:t>
      </w:r>
    </w:p>
    <w:p w:rsidR="003A381A" w:rsidRPr="00F147E2" w:rsidRDefault="003A381A" w:rsidP="003A381A">
      <w:pPr>
        <w:widowControl/>
        <w:spacing w:line="384" w:lineRule="atLeast"/>
        <w:ind w:left="540"/>
        <w:jc w:val="left"/>
        <w:rPr>
          <w:rFonts w:ascii="微软雅黑" w:eastAsia="微软雅黑" w:hAnsi="微软雅黑" w:cs="宋体"/>
          <w:kern w:val="0"/>
          <w:sz w:val="22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color w:val="FF0000"/>
          <w:kern w:val="0"/>
          <w:szCs w:val="20"/>
        </w:rPr>
        <w:t>唯一简历投递渠道</w:t>
      </w:r>
      <w:r w:rsidRPr="00F147E2">
        <w:rPr>
          <w:rFonts w:ascii="微软雅黑" w:eastAsia="微软雅黑" w:hAnsi="微软雅黑" w:cs="宋体" w:hint="eastAsia"/>
          <w:b/>
          <w:color w:val="FF0000"/>
          <w:kern w:val="0"/>
          <w:szCs w:val="20"/>
        </w:rPr>
        <w:t>：登录中软融</w:t>
      </w:r>
      <w:proofErr w:type="gramStart"/>
      <w:r w:rsidRPr="00F147E2">
        <w:rPr>
          <w:rFonts w:ascii="微软雅黑" w:eastAsia="微软雅黑" w:hAnsi="微软雅黑" w:cs="宋体" w:hint="eastAsia"/>
          <w:b/>
          <w:color w:val="FF0000"/>
          <w:kern w:val="0"/>
          <w:szCs w:val="20"/>
        </w:rPr>
        <w:t>鑫校招官网</w:t>
      </w:r>
      <w:proofErr w:type="gramEnd"/>
      <w:r w:rsidR="000E18E6">
        <w:fldChar w:fldCharType="begin"/>
      </w:r>
      <w:r w:rsidR="000E18E6">
        <w:instrText xml:space="preserve"> HYPERLINK "http://resoft.hirede.com/CareerSite/CustomPage?id=5781" </w:instrText>
      </w:r>
      <w:r w:rsidR="000E18E6">
        <w:fldChar w:fldCharType="separate"/>
      </w:r>
      <w:r w:rsidRPr="00F147E2">
        <w:rPr>
          <w:rFonts w:ascii="微软雅黑" w:eastAsia="微软雅黑" w:hAnsi="微软雅黑" w:cs="宋体" w:hint="eastAsia"/>
          <w:b/>
          <w:color w:val="FF0000"/>
          <w:kern w:val="0"/>
          <w:szCs w:val="20"/>
          <w:u w:val="single"/>
        </w:rPr>
        <w:t>http://resoft.hirede.com</w:t>
      </w:r>
      <w:r w:rsidR="000E18E6">
        <w:rPr>
          <w:rFonts w:ascii="微软雅黑" w:eastAsia="微软雅黑" w:hAnsi="微软雅黑" w:cs="宋体"/>
          <w:b/>
          <w:color w:val="FF0000"/>
          <w:kern w:val="0"/>
          <w:szCs w:val="20"/>
          <w:u w:val="single"/>
        </w:rPr>
        <w:fldChar w:fldCharType="end"/>
      </w:r>
      <w:r w:rsidRPr="00F147E2">
        <w:rPr>
          <w:rFonts w:ascii="微软雅黑" w:eastAsia="微软雅黑" w:hAnsi="微软雅黑" w:cs="宋体" w:hint="eastAsia"/>
          <w:b/>
          <w:color w:val="FF0000"/>
          <w:kern w:val="0"/>
          <w:szCs w:val="20"/>
        </w:rPr>
        <w:t>投递简历</w:t>
      </w:r>
    </w:p>
    <w:p w:rsidR="003A381A" w:rsidRPr="00F147E2" w:rsidRDefault="00397D89" w:rsidP="003A381A">
      <w:pPr>
        <w:widowControl/>
        <w:spacing w:line="384" w:lineRule="atLeast"/>
        <w:ind w:left="5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更多校招干货</w:t>
      </w:r>
      <w:r w:rsidR="000D2AFD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及通关秘籍请关注中软融</w:t>
      </w:r>
      <w:proofErr w:type="gramStart"/>
      <w:r w:rsidR="000D2AFD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鑫</w:t>
      </w:r>
      <w:proofErr w:type="gramEnd"/>
      <w:r w:rsidR="000D2AFD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官方</w:t>
      </w:r>
      <w:proofErr w:type="gramStart"/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微信</w:t>
      </w:r>
      <w:r w:rsidR="000D2AFD"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平台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【</w:t>
      </w:r>
      <w:r w:rsidRPr="00F147E2">
        <w:rPr>
          <w:rFonts w:ascii="微软雅黑" w:eastAsia="微软雅黑" w:hAnsi="微软雅黑" w:cs="宋体"/>
          <w:kern w:val="0"/>
          <w:sz w:val="20"/>
          <w:szCs w:val="20"/>
        </w:rPr>
        <w:t>融鑫招聘】</w:t>
      </w:r>
    </w:p>
    <w:p w:rsidR="003A381A" w:rsidRPr="00F147E2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147E2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三、招聘岗位：</w:t>
      </w:r>
    </w:p>
    <w:p w:rsidR="003A381A" w:rsidRPr="00F147E2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F147E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注：招聘过程中会关闭已满岗位，在</w:t>
      </w:r>
      <w:proofErr w:type="gramStart"/>
      <w:r w:rsidRPr="00F147E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招岗位请以官网</w:t>
      </w:r>
      <w:proofErr w:type="gramEnd"/>
      <w:r w:rsidRPr="00F147E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为准</w:t>
      </w:r>
    </w:p>
    <w:p w:rsidR="003335FE" w:rsidRPr="00F147E2" w:rsidRDefault="003335FE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</w:pPr>
      <w:r w:rsidRPr="00F147E2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>技术岗位</w:t>
      </w:r>
      <w:r w:rsidRPr="00F147E2"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  <w:t>：</w:t>
      </w:r>
    </w:p>
    <w:p w:rsidR="00F626D4" w:rsidRPr="00F147E2" w:rsidRDefault="000A2CC0" w:rsidP="00F626D4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研发特种兵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</w:rPr>
        <w:t xml:space="preserve"> 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</w:rPr>
        <w:t>（硕士/计算机相关专业）</w:t>
      </w:r>
    </w:p>
    <w:p w:rsidR="000A2CC0" w:rsidRPr="00F147E2" w:rsidRDefault="00F147E2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J</w:t>
      </w:r>
      <w:r w:rsidR="000A2CC0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ava开发工程师</w:t>
      </w:r>
      <w:r w:rsidR="000A2CC0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53438B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 </w:t>
      </w:r>
      <w:r w:rsidR="000A2CC0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（本科及以上/计算机相关专业</w:t>
      </w:r>
      <w:r w:rsidR="000A2CC0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  <w:r w:rsidR="000A2CC0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大数据开发工程师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（本科及以上/计算机相关专业）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Web前端工程师</w:t>
      </w:r>
      <w:r w:rsidR="0043618B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（本科及以上/计算机相关专业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测试工程师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（本科及以上/计算机、数学等相关专业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实施工程师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（本科及以上/计算机、数学等相关专业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技术支持工程师</w:t>
      </w:r>
      <w:r w:rsidR="0043618B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</w:t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（本科及以上/计算机、数学等相关专业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453838" w:rsidP="001A7758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>非技术</w:t>
      </w:r>
      <w:r w:rsidRPr="00F147E2"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  <w:t>岗位</w:t>
      </w:r>
      <w:r w:rsidRPr="00F147E2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>：</w:t>
      </w:r>
      <w:r w:rsidR="000A2CC0" w:rsidRPr="00F147E2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ab/>
      </w:r>
      <w:r w:rsidR="000A2CC0" w:rsidRPr="00F147E2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ab/>
      </w:r>
      <w:r w:rsidR="000A2CC0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="000A2CC0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="000A2CC0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="000A2CC0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0A2CC0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客户服务专员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</w:t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/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计算机、软件等相关专业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业务分析师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（本科及以上/金融、经济、会计或统计专业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销售管培生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售前管培生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（本科及以上/计算机软件等相关专业）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人力资源助理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行政助理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</w:t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经理办助理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（硕士/专业不限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lastRenderedPageBreak/>
        <w:t>平面设计师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（本科及以上/设计、艺术、美术类专业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147E2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新媒体运营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3A381A" w:rsidRPr="00F147E2" w:rsidRDefault="004E7FCC" w:rsidP="000A2CC0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9"/>
          <w:szCs w:val="29"/>
        </w:rPr>
      </w:pPr>
      <w:r w:rsidRPr="00F147E2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四、“X-MAN</w:t>
      </w:r>
      <w:r w:rsidR="003A381A" w:rsidRPr="00F147E2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计划”—— “研发特种兵”</w:t>
      </w:r>
    </w:p>
    <w:p w:rsidR="00EB1184" w:rsidRPr="00F147E2" w:rsidRDefault="000F46D9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什么是中软融</w:t>
      </w:r>
      <w:proofErr w:type="gramStart"/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鑫</w:t>
      </w:r>
      <w:proofErr w:type="gramEnd"/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2017全国</w:t>
      </w:r>
      <w:proofErr w:type="gramStart"/>
      <w:r w:rsidR="00E431BB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”</w:t>
      </w:r>
      <w:proofErr w:type="gramEnd"/>
      <w:r w:rsidR="00EB118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研发特种兵</w:t>
      </w:r>
      <w:proofErr w:type="gramStart"/>
      <w:r w:rsidR="00B0170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”</w:t>
      </w:r>
      <w:proofErr w:type="gramEnd"/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项目？</w:t>
      </w:r>
    </w:p>
    <w:p w:rsidR="00EB1184" w:rsidRPr="00F147E2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”研发特种兵“是中软融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”</w:t>
      </w:r>
      <w:r w:rsidR="004E7FCC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2017校园招聘</w:t>
      </w:r>
      <w:proofErr w:type="gramStart"/>
      <w:r w:rsidR="004E7FCC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”</w:t>
      </w:r>
      <w:proofErr w:type="gramEnd"/>
      <w:r w:rsidR="004E7FCC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X-MAN</w:t>
      </w:r>
      <w:proofErr w:type="gramStart"/>
      <w:r w:rsidR="004E7FCC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”</w:t>
      </w:r>
      <w:proofErr w:type="gramEnd"/>
      <w:r w:rsidR="004E7FCC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招聘计划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的子品牌，是融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鑫</w:t>
      </w:r>
      <w:proofErr w:type="gramEnd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精英产品研发团队的专属成长通道。我们致力于打造产品研发的顶尖人才。成为“特种兵”，你就一脚迈进了软件产品研发的先锋行列！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</w:t>
      </w:r>
    </w:p>
    <w:p w:rsidR="00EB1184" w:rsidRPr="00F147E2" w:rsidRDefault="000F46D9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你能得到</w:t>
      </w:r>
      <w:r w:rsidR="00EB118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什么？</w:t>
      </w:r>
    </w:p>
    <w:p w:rsidR="00EB1184" w:rsidRPr="00F147E2" w:rsidRDefault="00724F2D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Core</w:t>
      </w:r>
      <w:r w:rsidR="00EB118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部门骨干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：</w:t>
      </w:r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“研发特种兵”，将在严格的选拔、考核后，被选入</w:t>
      </w:r>
      <w:proofErr w:type="gramStart"/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各核心</w:t>
      </w:r>
      <w:proofErr w:type="gramEnd"/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产品研发组。</w:t>
      </w:r>
    </w:p>
    <w:p w:rsidR="00EB1184" w:rsidRPr="00F147E2" w:rsidRDefault="00EB1184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VIP</w:t>
      </w:r>
      <w:proofErr w:type="gramStart"/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职场导师</w:t>
      </w:r>
      <w:proofErr w:type="gramEnd"/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：</w:t>
      </w:r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资深技术专家、业务领军人亲自培养，学习最前沿的IT技术与金融业务。</w:t>
      </w:r>
    </w:p>
    <w:p w:rsidR="00EB1184" w:rsidRPr="00F147E2" w:rsidRDefault="00EB1184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TOP</w:t>
      </w: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高校战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友：</w:t>
      </w:r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与世界顶尖大学的战友并肩作战，在优秀的团队中快速成长！</w:t>
      </w:r>
    </w:p>
    <w:p w:rsidR="003A381A" w:rsidRPr="00F147E2" w:rsidRDefault="00724F2D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R</w:t>
      </w:r>
      <w:r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apid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晋升通道</w:t>
      </w:r>
      <w:r w:rsidR="00EB118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：</w:t>
      </w:r>
      <w:r w:rsidR="003A381A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研发特种兵，万元起薪，高管重视，成长有力，梦想成真！</w:t>
      </w:r>
    </w:p>
    <w:p w:rsidR="00EB1184" w:rsidRPr="00F147E2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如果你身怀“绝技”、自信上进，如果你有梦想、敢担当，我们热情地邀请你来加盟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。</w:t>
      </w:r>
    </w:p>
    <w:p w:rsidR="00EB1184" w:rsidRPr="00F147E2" w:rsidRDefault="000F46D9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F147E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EB118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你需要</w:t>
      </w:r>
      <w:r w:rsidR="00EB118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具备什么样</w:t>
      </w:r>
      <w:r w:rsidR="00EB118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的能力？</w:t>
      </w:r>
    </w:p>
    <w:p w:rsidR="003A381A" w:rsidRPr="00F147E2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1、211/985院校计算机相关专业研究生</w:t>
      </w:r>
    </w:p>
    <w:p w:rsidR="003A381A" w:rsidRPr="00F147E2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2</w:t>
      </w:r>
      <w:r w:rsidR="0015259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、热爱编程</w:t>
      </w:r>
      <w:r w:rsidR="0015259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，</w:t>
      </w:r>
      <w:r w:rsidR="0015259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至少</w:t>
      </w:r>
      <w:r w:rsidR="0015259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擅长</w:t>
      </w:r>
      <w:r w:rsidR="0015259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一门</w:t>
      </w:r>
      <w:r w:rsidR="0015259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语言，</w:t>
      </w:r>
      <w:r w:rsidR="00DE35F3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有对</w:t>
      </w:r>
      <w:r w:rsidR="00DE35F3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应的项目经</w:t>
      </w:r>
      <w:r w:rsidR="00DE35F3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历</w:t>
      </w:r>
      <w:r w:rsidR="00DE35F3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，</w:t>
      </w:r>
      <w:r w:rsidR="0015259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在</w:t>
      </w:r>
      <w:r w:rsidR="00152594"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项目中</w:t>
      </w:r>
      <w:r w:rsidR="00152594" w:rsidRPr="00F147E2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承担主要工作。</w:t>
      </w:r>
    </w:p>
    <w:p w:rsidR="002D7C03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147E2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3、如获得过国家级数学建模或计算机相关比赛三等奖及以上者，可破格参与面试。</w:t>
      </w:r>
    </w:p>
    <w:p w:rsidR="002D7C03" w:rsidRPr="00F147E2" w:rsidRDefault="002D7C03" w:rsidP="002D7C03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宣讲行程：</w:t>
      </w:r>
    </w:p>
    <w:tbl>
      <w:tblPr>
        <w:tblW w:w="7407" w:type="dxa"/>
        <w:tblInd w:w="93" w:type="dxa"/>
        <w:tblLook w:val="04A0" w:firstRow="1" w:lastRow="0" w:firstColumn="1" w:lastColumn="0" w:noHBand="0" w:noVBand="1"/>
      </w:tblPr>
      <w:tblGrid>
        <w:gridCol w:w="1660"/>
        <w:gridCol w:w="1208"/>
        <w:gridCol w:w="936"/>
        <w:gridCol w:w="1405"/>
        <w:gridCol w:w="2198"/>
      </w:tblGrid>
      <w:tr w:rsidR="0093735C" w:rsidRPr="0093735C" w:rsidTr="0093735C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星期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地点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9月12日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19:00-20:30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就业指导中心116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9月13日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中心校区第三报告厅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山东大学威海分校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9月14日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网络楼</w:t>
            </w:r>
            <w:proofErr w:type="gramEnd"/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9月19日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锦绣楼203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9月20日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中心校区李四光楼303</w:t>
            </w:r>
          </w:p>
        </w:tc>
        <w:bookmarkStart w:id="0" w:name="_GoBack"/>
        <w:bookmarkEnd w:id="0"/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9月21日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9月22日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梅园A座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大连海事大学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9月23日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14:00-15:30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启航楼101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9月23日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9月26日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14:00-15:30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第九教学楼东侧101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9月26日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网络中心大机房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9月27日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教4-401</w:t>
            </w:r>
          </w:p>
        </w:tc>
      </w:tr>
      <w:tr w:rsidR="0093735C" w:rsidRPr="0093735C" w:rsidTr="0093735C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9月29日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5C" w:rsidRPr="0093735C" w:rsidRDefault="0093735C" w:rsidP="009373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373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大学城校区A4楼101</w:t>
            </w:r>
          </w:p>
        </w:tc>
      </w:tr>
    </w:tbl>
    <w:p w:rsidR="002D7C03" w:rsidRPr="002D7C03" w:rsidRDefault="002D7C03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</w:p>
    <w:sectPr w:rsidR="002D7C03" w:rsidRPr="002D7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7E" w:rsidRDefault="000A1F7E" w:rsidP="005B4DDA">
      <w:r>
        <w:separator/>
      </w:r>
    </w:p>
  </w:endnote>
  <w:endnote w:type="continuationSeparator" w:id="0">
    <w:p w:rsidR="000A1F7E" w:rsidRDefault="000A1F7E" w:rsidP="005B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7E" w:rsidRDefault="000A1F7E" w:rsidP="005B4DDA">
      <w:r>
        <w:separator/>
      </w:r>
    </w:p>
  </w:footnote>
  <w:footnote w:type="continuationSeparator" w:id="0">
    <w:p w:rsidR="000A1F7E" w:rsidRDefault="000A1F7E" w:rsidP="005B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4320"/>
    <w:multiLevelType w:val="hybridMultilevel"/>
    <w:tmpl w:val="CB9C9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507A53"/>
    <w:multiLevelType w:val="hybridMultilevel"/>
    <w:tmpl w:val="3190D1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65634"/>
    <w:multiLevelType w:val="hybridMultilevel"/>
    <w:tmpl w:val="51BE41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67"/>
    <w:rsid w:val="0000466D"/>
    <w:rsid w:val="00017807"/>
    <w:rsid w:val="00060D91"/>
    <w:rsid w:val="00071583"/>
    <w:rsid w:val="000A1F7E"/>
    <w:rsid w:val="000A2CC0"/>
    <w:rsid w:val="000C5D1C"/>
    <w:rsid w:val="000D2AFD"/>
    <w:rsid w:val="000E18E6"/>
    <w:rsid w:val="000F46D9"/>
    <w:rsid w:val="00152594"/>
    <w:rsid w:val="00153C91"/>
    <w:rsid w:val="0017082A"/>
    <w:rsid w:val="001A7758"/>
    <w:rsid w:val="001D4C90"/>
    <w:rsid w:val="002A71C2"/>
    <w:rsid w:val="002D7C03"/>
    <w:rsid w:val="002E264C"/>
    <w:rsid w:val="003335FE"/>
    <w:rsid w:val="00397D89"/>
    <w:rsid w:val="003A381A"/>
    <w:rsid w:val="003D0389"/>
    <w:rsid w:val="004076C2"/>
    <w:rsid w:val="0043618B"/>
    <w:rsid w:val="00453838"/>
    <w:rsid w:val="004641B7"/>
    <w:rsid w:val="004670FA"/>
    <w:rsid w:val="004E7FCC"/>
    <w:rsid w:val="0053438B"/>
    <w:rsid w:val="005763D2"/>
    <w:rsid w:val="0058349C"/>
    <w:rsid w:val="005970E5"/>
    <w:rsid w:val="005B4DDA"/>
    <w:rsid w:val="00724F2D"/>
    <w:rsid w:val="00815E3E"/>
    <w:rsid w:val="008A4BAF"/>
    <w:rsid w:val="0093735C"/>
    <w:rsid w:val="00970365"/>
    <w:rsid w:val="009D20E1"/>
    <w:rsid w:val="009D5690"/>
    <w:rsid w:val="00A47AC4"/>
    <w:rsid w:val="00AE7D5C"/>
    <w:rsid w:val="00B01704"/>
    <w:rsid w:val="00B77C67"/>
    <w:rsid w:val="00BB4512"/>
    <w:rsid w:val="00BE097F"/>
    <w:rsid w:val="00BF0411"/>
    <w:rsid w:val="00C86BFE"/>
    <w:rsid w:val="00CC326A"/>
    <w:rsid w:val="00CD51B8"/>
    <w:rsid w:val="00D21672"/>
    <w:rsid w:val="00DE2F5F"/>
    <w:rsid w:val="00DE35F3"/>
    <w:rsid w:val="00E37846"/>
    <w:rsid w:val="00E431BB"/>
    <w:rsid w:val="00E70EC3"/>
    <w:rsid w:val="00E82E2C"/>
    <w:rsid w:val="00EB1184"/>
    <w:rsid w:val="00F065A2"/>
    <w:rsid w:val="00F147E2"/>
    <w:rsid w:val="00F626D4"/>
    <w:rsid w:val="00F7290F"/>
    <w:rsid w:val="00FC439E"/>
    <w:rsid w:val="00FE1419"/>
    <w:rsid w:val="00FE4773"/>
    <w:rsid w:val="00FE5A97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C32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8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3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B4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4D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4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4DDA"/>
    <w:rPr>
      <w:sz w:val="18"/>
      <w:szCs w:val="18"/>
    </w:rPr>
  </w:style>
  <w:style w:type="paragraph" w:styleId="a7">
    <w:name w:val="List Paragraph"/>
    <w:basedOn w:val="a"/>
    <w:uiPriority w:val="34"/>
    <w:qFormat/>
    <w:rsid w:val="00EB118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CC326A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C32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8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3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B4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4D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4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4DDA"/>
    <w:rPr>
      <w:sz w:val="18"/>
      <w:szCs w:val="18"/>
    </w:rPr>
  </w:style>
  <w:style w:type="paragraph" w:styleId="a7">
    <w:name w:val="List Paragraph"/>
    <w:basedOn w:val="a"/>
    <w:uiPriority w:val="34"/>
    <w:qFormat/>
    <w:rsid w:val="00EB118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CC326A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9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61926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</w:div>
            <w:div w:id="8702681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6E89-4EAA-49A6-B4DA-D866B7DE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2016-08-30T09:16:00Z</dcterms:created>
  <dcterms:modified xsi:type="dcterms:W3CDTF">2016-09-09T07:31:00Z</dcterms:modified>
</cp:coreProperties>
</file>