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北京蓝海讯通科技股份有限公司校园招聘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--OneAPM2017年实习生&amp;应届生招聘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D9D9D9"/>
          <w:lang w:val="en-US" w:eastAsia="zh-CN" w:bidi="ar"/>
        </w:rPr>
        <w:t>带你认识什么是OneAPM？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OneAPM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一个为程序员而生的产品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一次改变开发习惯的机遇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提供全语言和全平台的应用性能监控，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无需改动代码，就可以抓取到「性能消耗大的代码」和「缓慢的 SQL 语句」。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OneAPM 取代传统监控工具；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帮助您，预先发现性能问题；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使得运维和开发，不再依赖个人的经验；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从而，提高运维开发的效率。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司接近500人规模，位于环境优美的国家示范科技园区，在这里，您将会和来自于淘宝、ORACLE、IBM等公司的兄弟姐妹一起共事。公司整体文化氛围和谐宽松，不打卡，不考勤，弹性工作制，更有无限量零食供应。公司设立了上海、西安、成都、广州、沈阳等分公司。欢迎开朗、创新、有活力的你加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总公司地址：北京市海淀区西小口路66号中关村东升科技园北领地A区5号楼2/3/4层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华东分公司：上海市长宁区通协路268号虹桥互联网金融财富天地A617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华南分公司：广州市天河区珠江新城马场路16号富力盈盛广场B座1007房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西南分公司：成都市高新区吉泰五路88号香年广场T3楼29层10-11室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西北分公司：陕西省西安市雁塔区锦业一路研祥城市广场a座2207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公司网址：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"http://www.oneapm.com/"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eastAsia" w:asciiTheme="minorEastAsia" w:hAnsiTheme="minorEastAsia" w:eastAsiaTheme="minorEastAsia" w:cstheme="minorEastAsia"/>
          <w:b w:val="0"/>
          <w:i w:val="0"/>
          <w:caps w:val="0"/>
          <w:color w:val="0000FF"/>
          <w:spacing w:val="0"/>
          <w:sz w:val="21"/>
          <w:szCs w:val="21"/>
          <w:u w:val="single"/>
          <w:shd w:val="clear" w:fill="FFFFFF"/>
        </w:rPr>
        <w:t>http://www.oneapm.com/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公司博客：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"http://oneapm.lofter.com/"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eastAsia" w:asciiTheme="minorEastAsia" w:hAnsiTheme="minorEastAsia" w:eastAsiaTheme="minorEastAsia" w:cstheme="minorEastAsia"/>
          <w:b w:val="0"/>
          <w:i w:val="0"/>
          <w:caps w:val="0"/>
          <w:color w:val="0000FF"/>
          <w:spacing w:val="0"/>
          <w:sz w:val="21"/>
          <w:szCs w:val="21"/>
          <w:u w:val="single"/>
          <w:shd w:val="clear" w:fill="FFFFFF"/>
        </w:rPr>
        <w:t>http://oneapm.lofter.com/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page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D9D9D9"/>
          <w:lang w:val="en-US" w:eastAsia="zh-CN" w:bidi="ar"/>
        </w:rPr>
        <w:t>现诚招</w:t>
      </w:r>
    </w:p>
    <w:tbl>
      <w:tblPr>
        <w:tblStyle w:val="4"/>
        <w:tblpPr w:leftFromText="180" w:rightFromText="180" w:vertAnchor="text" w:horzAnchor="page" w:tblpX="1867" w:tblpY="207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940"/>
        <w:gridCol w:w="940"/>
        <w:gridCol w:w="2260"/>
        <w:gridCol w:w="940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数据挖掘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大数据开发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Java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ython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web前端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/上海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测试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产品运营</w:t>
            </w:r>
          </w:p>
        </w:tc>
        <w:tc>
          <w:tcPr>
            <w:tcW w:w="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运营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管理</w:t>
            </w:r>
          </w:p>
        </w:tc>
        <w:tc>
          <w:tcPr>
            <w:tcW w:w="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产品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助理</w:t>
            </w:r>
          </w:p>
        </w:tc>
        <w:tc>
          <w:tcPr>
            <w:tcW w:w="50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/上海</w:t>
            </w:r>
          </w:p>
        </w:tc>
        <w:tc>
          <w:tcPr>
            <w:tcW w:w="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互联网销售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上海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客户支持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售前工程师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上海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广州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/成都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售后工程师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北京/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上海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广州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西安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行政助理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人力资源</w:t>
            </w: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助理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D9D9D9"/>
          <w:lang w:val="en-US" w:eastAsia="zh-CN" w:bidi="ar"/>
        </w:rPr>
        <w:t>应聘条件：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研发&amp;测试&amp;运营&amp;客户支持类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1.计算机相关专业，大三、大四及研一、研二的均可；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2.有Java、JS、PHP、.net、Android、iOS、C++、python其中一种编程语言经验；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3.热爱技术，对产品和技术有强烈的好奇心；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4.具备良好的沟通协调能力，强烈的客户服务意识。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职能类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 本科及以上学历行政管理、人力资源管理及相关专业，大三、大四及研一、研二的均可；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 良好的沟通能力和逻辑思维，有一定应变能力。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70C0"/>
          <w:spacing w:val="0"/>
          <w:kern w:val="0"/>
          <w:sz w:val="21"/>
          <w:szCs w:val="21"/>
          <w:shd w:val="clear" w:fill="FFFFFF"/>
          <w:lang w:val="en-US" w:eastAsia="zh-CN" w:bidi="ar"/>
        </w:rPr>
        <w:t>万能OneAPM每年都有充分的户口指标，还犹豫什么！！！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70C0"/>
          <w:spacing w:val="0"/>
          <w:kern w:val="0"/>
          <w:sz w:val="21"/>
          <w:szCs w:val="21"/>
          <w:shd w:val="clear" w:fill="FFFFFF"/>
          <w:lang w:val="en-US" w:eastAsia="zh-CN" w:bidi="ar"/>
        </w:rPr>
        <w:t>快来加入OneAPM伐木累！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D9D9D9"/>
          <w:lang w:val="en-US" w:eastAsia="zh-CN" w:bidi="ar"/>
        </w:rPr>
        <w:t>落户条件：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1.985/211院校，计算机相关专业，硕士生及以上学历；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2.成绩排名为本专业前10%。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实习薪资待遇：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1.计算机相关专业：本科生150/天  研究生200/天;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2.提供多部门正式岗位，实习期间表现优异可转正。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完善的薪资福利体系和丰富多彩的员工生活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1．一年1-2次调薪机会；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2．年终奖：1-3月工资，根据公司当年的经营情况和个人工作表现综合考量；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3．娱乐旅游活动：每周羽毛球、台球、篮球活动，专属OneAPM跑团，每年省内周边游、省外游；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4．下午茶：公室零食、水果不限制提供；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5．内部分享培训福利：鼓励内部或邀请外部牛人分享知识技能给予相应奖励；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6.  优秀员工奖：每年选出若干优秀员工给予丰厚奖励；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7．休假福利：带薪年假、病假、双休日、法定公众假期、婚假、丧假、产假、陪产假等；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8．社会保险：凡公司员工在入职当月公司为其办理社保；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9．住房公积金：凡公司员工在入职当月公司为其办理住房公积金;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10．补充医疗：看病住院可全额报销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11．公司每年一次体检;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12. 文化书籍福利：买什么书你说了算，公司负责采购书本供借阅共享，提高知识技能（书籍类型不限）。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0" distR="0">
            <wp:extent cx="2286000" cy="228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扫一扫二维码关注我们，可直接投递简历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7486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网上申请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请在指定网站【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"http://oneapm.zhiye.com/"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eastAsia" w:asciiTheme="minorEastAsia" w:hAnsiTheme="minorEastAsia" w:eastAsiaTheme="minorEastAsia" w:cstheme="minorEastAsia"/>
          <w:b w:val="0"/>
          <w:i w:val="0"/>
          <w:caps w:val="0"/>
          <w:color w:val="0000FF"/>
          <w:spacing w:val="0"/>
          <w:sz w:val="21"/>
          <w:szCs w:val="21"/>
          <w:u w:val="single"/>
          <w:shd w:val="clear" w:fill="FFFFFF"/>
        </w:rPr>
        <w:t>http://oneapm.zhiye.com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】进行网上注册及职位申请，根据职位需求和专业爱好，慎重选择职位投递您的简历（我们也可能为您选择更适合的职位）。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7486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素质测评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我们将通过短信或邮件等方式发送素质测评链接及账号，请务必在规定时间按照要求完成素质测评，且务必本人作答，以免影响我们对您的判断。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7486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参加宣讲会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请您根据宣讲会行程安排，就近参加宣讲会。所在城市没有宣讲会的童鞋们直接到指定网站【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"http://oneapm.zhiye.com/"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eastAsia" w:asciiTheme="minorEastAsia" w:hAnsiTheme="minorEastAsia" w:eastAsiaTheme="minorEastAsia" w:cstheme="minorEastAsia"/>
          <w:b w:val="0"/>
          <w:i w:val="0"/>
          <w:caps w:val="0"/>
          <w:color w:val="0000FF"/>
          <w:spacing w:val="0"/>
          <w:sz w:val="21"/>
          <w:szCs w:val="21"/>
          <w:u w:val="single"/>
          <w:shd w:val="clear" w:fill="FFFFFF"/>
        </w:rPr>
        <w:t>http://oneapm.zhiye.com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】进行职位申请。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4.初试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我们将通过短信或邮件等方式通知您参加初试，请按照相关要求准时参加初试。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5.复试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我们将通过短信或邮件等方式通知您参加复试，请按照相关要求准时参加复试。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6.签约沟通会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我们将在每个城市召开录用沟通会，双方在充分沟通的前提下，本着“双向选择”的原则，签订三方协议。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字体管家糖果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83B02"/>
    <w:rsid w:val="05720274"/>
    <w:rsid w:val="071F07C9"/>
    <w:rsid w:val="16496095"/>
    <w:rsid w:val="1D4C5DED"/>
    <w:rsid w:val="1DBA7D40"/>
    <w:rsid w:val="36FE5582"/>
    <w:rsid w:val="3F3F664D"/>
    <w:rsid w:val="449716AC"/>
    <w:rsid w:val="47712DEC"/>
    <w:rsid w:val="4B6566F6"/>
    <w:rsid w:val="4C435A65"/>
    <w:rsid w:val="4DA462AC"/>
    <w:rsid w:val="52093F62"/>
    <w:rsid w:val="5390223E"/>
    <w:rsid w:val="57265385"/>
    <w:rsid w:val="63A84396"/>
    <w:rsid w:val="644C1833"/>
    <w:rsid w:val="69E453C3"/>
    <w:rsid w:val="7042653D"/>
    <w:rsid w:val="78A41613"/>
    <w:rsid w:val="7F0365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font6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思盈</dc:creator>
  <cp:lastModifiedBy>思盈</cp:lastModifiedBy>
  <dcterms:modified xsi:type="dcterms:W3CDTF">2016-10-13T02:24:56Z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