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C9D" w:rsidRDefault="00113C9D" w:rsidP="00D775DC">
      <w:pPr>
        <w:spacing w:line="276" w:lineRule="auto"/>
        <w:jc w:val="center"/>
        <w:rPr>
          <w:rFonts w:ascii="微软雅黑" w:eastAsia="微软雅黑" w:hAnsi="微软雅黑" w:cs="Arial"/>
          <w:b/>
          <w:color w:val="333333"/>
          <w:sz w:val="36"/>
          <w:szCs w:val="20"/>
          <w:shd w:val="clear" w:color="auto" w:fill="FFFFFF"/>
        </w:rPr>
      </w:pPr>
      <w:r w:rsidRPr="003C3B90">
        <w:rPr>
          <w:rFonts w:ascii="微软雅黑" w:eastAsia="微软雅黑" w:hAnsi="微软雅黑" w:cs="Arial"/>
          <w:b/>
          <w:color w:val="333333"/>
          <w:sz w:val="36"/>
          <w:szCs w:val="20"/>
          <w:shd w:val="clear" w:color="auto" w:fill="FFFFFF"/>
        </w:rPr>
        <w:t>海能达通信</w:t>
      </w:r>
      <w:r w:rsidRPr="003C3B90">
        <w:rPr>
          <w:rFonts w:ascii="微软雅黑" w:eastAsia="微软雅黑" w:hAnsi="微软雅黑" w:cs="Arial" w:hint="eastAsia"/>
          <w:b/>
          <w:color w:val="333333"/>
          <w:sz w:val="36"/>
          <w:szCs w:val="20"/>
          <w:shd w:val="clear" w:color="auto" w:fill="FFFFFF"/>
        </w:rPr>
        <w:t>股份有限公司</w:t>
      </w:r>
      <w:r w:rsidRPr="003C3B90">
        <w:rPr>
          <w:rFonts w:ascii="微软雅黑" w:eastAsia="微软雅黑" w:hAnsi="微软雅黑" w:cs="Arial"/>
          <w:b/>
          <w:color w:val="333333"/>
          <w:sz w:val="36"/>
          <w:szCs w:val="20"/>
          <w:shd w:val="clear" w:color="auto" w:fill="FFFFFF"/>
        </w:rPr>
        <w:t>201</w:t>
      </w:r>
      <w:r>
        <w:rPr>
          <w:rFonts w:ascii="微软雅黑" w:eastAsia="微软雅黑" w:hAnsi="微软雅黑" w:cs="Arial" w:hint="eastAsia"/>
          <w:b/>
          <w:color w:val="333333"/>
          <w:sz w:val="36"/>
          <w:szCs w:val="20"/>
          <w:shd w:val="clear" w:color="auto" w:fill="FFFFFF"/>
        </w:rPr>
        <w:t>7</w:t>
      </w:r>
      <w:r w:rsidRPr="003C3B90">
        <w:rPr>
          <w:rFonts w:ascii="微软雅黑" w:eastAsia="微软雅黑" w:hAnsi="微软雅黑" w:cs="Arial"/>
          <w:b/>
          <w:color w:val="333333"/>
          <w:sz w:val="36"/>
          <w:szCs w:val="20"/>
          <w:shd w:val="clear" w:color="auto" w:fill="FFFFFF"/>
        </w:rPr>
        <w:t>校园招聘</w:t>
      </w:r>
    </w:p>
    <w:p w:rsidR="00113C9D" w:rsidRPr="003C3B90" w:rsidRDefault="00113C9D" w:rsidP="00D775DC">
      <w:pPr>
        <w:spacing w:line="276" w:lineRule="auto"/>
        <w:jc w:val="center"/>
        <w:rPr>
          <w:rFonts w:ascii="微软雅黑" w:eastAsia="微软雅黑" w:hAnsi="微软雅黑" w:cs="Arial"/>
          <w:b/>
          <w:color w:val="333333"/>
          <w:sz w:val="36"/>
          <w:szCs w:val="20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color w:val="333333"/>
          <w:sz w:val="36"/>
          <w:szCs w:val="20"/>
          <w:shd w:val="clear" w:color="auto" w:fill="FFFFFF"/>
        </w:rPr>
        <w:t>——为梦想发声 让世界听我的</w:t>
      </w:r>
    </w:p>
    <w:p w:rsidR="00113C9D" w:rsidRDefault="00113C9D" w:rsidP="00D775DC">
      <w:pPr>
        <w:spacing w:line="276" w:lineRule="auto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:rsidR="00113C9D" w:rsidRDefault="00113C9D" w:rsidP="007A321F">
      <w:pPr>
        <w:spacing w:line="276" w:lineRule="auto"/>
        <w:ind w:rightChars="-162" w:right="-340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  <w:r w:rsidRPr="000949D2">
        <w:rPr>
          <w:rFonts w:ascii="Arial" w:hAnsi="Arial" w:cs="Arial" w:hint="eastAsia"/>
          <w:b/>
          <w:sz w:val="24"/>
          <w:szCs w:val="20"/>
          <w:shd w:val="clear" w:color="auto" w:fill="FFFFFF"/>
        </w:rPr>
        <w:t>【宣讲时间】</w:t>
      </w:r>
      <w:r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2016</w:t>
      </w:r>
      <w:r w:rsidRPr="00B861AB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年</w:t>
      </w:r>
      <w:r w:rsidR="00201619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10</w:t>
      </w:r>
      <w:r w:rsidRPr="00B861AB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月</w:t>
      </w:r>
      <w:r w:rsidR="00201619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18</w:t>
      </w:r>
      <w:r w:rsidRPr="00B861AB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日</w:t>
      </w:r>
      <w:r w:rsidRPr="00B861AB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 xml:space="preserve"> </w:t>
      </w:r>
      <w:r w:rsidR="00201619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14:00-17:00</w:t>
      </w:r>
    </w:p>
    <w:p w:rsidR="00201619" w:rsidRDefault="00113C9D" w:rsidP="00D775DC">
      <w:pPr>
        <w:spacing w:line="276" w:lineRule="auto"/>
        <w:rPr>
          <w:rFonts w:ascii="Arial" w:hAnsi="Arial" w:cs="Arial"/>
          <w:color w:val="333333"/>
          <w:sz w:val="24"/>
          <w:szCs w:val="20"/>
          <w:shd w:val="clear" w:color="auto" w:fill="FFFFFF"/>
        </w:rPr>
      </w:pPr>
      <w:r w:rsidRPr="000949D2">
        <w:rPr>
          <w:rFonts w:ascii="Arial" w:hAnsi="Arial" w:cs="Arial" w:hint="eastAsia"/>
          <w:b/>
          <w:sz w:val="24"/>
          <w:szCs w:val="20"/>
          <w:shd w:val="clear" w:color="auto" w:fill="FFFFFF"/>
        </w:rPr>
        <w:t>【宣讲地点】</w:t>
      </w:r>
      <w:r w:rsidR="00201619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北京理工</w:t>
      </w:r>
      <w:r w:rsidR="007A321F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大学</w:t>
      </w:r>
      <w:r w:rsidR="00201619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 xml:space="preserve"> </w:t>
      </w:r>
      <w:r w:rsidR="00811B28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海淀校区</w:t>
      </w:r>
      <w:r w:rsidR="007A321F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信息与电子学院</w:t>
      </w:r>
      <w:r w:rsidR="00811B28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 xml:space="preserve"> </w:t>
      </w:r>
      <w:r w:rsidR="00201619" w:rsidRPr="00201619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新</w:t>
      </w:r>
      <w:r w:rsidR="00811B28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十</w:t>
      </w:r>
      <w:r w:rsidR="00201619" w:rsidRPr="00201619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号教学楼</w:t>
      </w:r>
      <w:r w:rsidR="00201619" w:rsidRPr="00201619">
        <w:rPr>
          <w:rFonts w:ascii="Arial" w:hAnsi="Arial" w:cs="Arial"/>
          <w:color w:val="333333"/>
          <w:sz w:val="24"/>
          <w:szCs w:val="20"/>
          <w:shd w:val="clear" w:color="auto" w:fill="FFFFFF"/>
        </w:rPr>
        <w:t>202</w:t>
      </w:r>
      <w:r w:rsidR="00201619" w:rsidRPr="00201619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报告厅</w:t>
      </w:r>
    </w:p>
    <w:p w:rsidR="00113C9D" w:rsidRDefault="00113C9D" w:rsidP="00D775DC">
      <w:pPr>
        <w:spacing w:line="276" w:lineRule="auto"/>
        <w:rPr>
          <w:rFonts w:ascii="Arial" w:hAnsi="Arial" w:cs="Arial"/>
          <w:b/>
          <w:color w:val="333333"/>
          <w:szCs w:val="20"/>
          <w:shd w:val="clear" w:color="auto" w:fill="FFFFFF"/>
        </w:rPr>
      </w:pPr>
      <w:r w:rsidRPr="00201619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【</w:t>
      </w:r>
      <w:r w:rsidRPr="000949D2">
        <w:rPr>
          <w:rFonts w:ascii="Arial" w:hAnsi="Arial" w:cs="Arial" w:hint="eastAsia"/>
          <w:b/>
          <w:sz w:val="24"/>
          <w:szCs w:val="20"/>
          <w:shd w:val="clear" w:color="auto" w:fill="FFFFFF"/>
        </w:rPr>
        <w:t>网申地址】</w:t>
      </w:r>
      <w:r w:rsidRPr="000949D2">
        <w:rPr>
          <w:rFonts w:ascii="Arial" w:hAnsi="Arial" w:cs="Arial"/>
          <w:b/>
          <w:color w:val="0033CC"/>
          <w:szCs w:val="20"/>
          <w:shd w:val="clear" w:color="auto" w:fill="FFFFFF"/>
        </w:rPr>
        <w:t>http://campus.51job.com/hytera/</w:t>
      </w:r>
    </w:p>
    <w:p w:rsidR="00113C9D" w:rsidRPr="00B861AB" w:rsidRDefault="00113C9D" w:rsidP="00D775DC">
      <w:pPr>
        <w:spacing w:line="276" w:lineRule="auto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  <w:r w:rsidRPr="000949D2">
        <w:rPr>
          <w:rFonts w:ascii="Arial" w:hAnsi="Arial" w:cs="Arial" w:hint="eastAsia"/>
          <w:b/>
          <w:sz w:val="24"/>
          <w:szCs w:val="20"/>
          <w:shd w:val="clear" w:color="auto" w:fill="FFFFFF"/>
        </w:rPr>
        <w:t>【微信公众号】</w:t>
      </w:r>
      <w:r w:rsidRPr="00B861AB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海能达招聘</w:t>
      </w:r>
    </w:p>
    <w:p w:rsidR="00113C9D" w:rsidRDefault="00113C9D" w:rsidP="00D775DC">
      <w:pPr>
        <w:spacing w:line="276" w:lineRule="auto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:rsidR="00091BA7" w:rsidRPr="000949D2" w:rsidRDefault="00091BA7" w:rsidP="00D775DC">
      <w:pPr>
        <w:spacing w:line="276" w:lineRule="auto"/>
        <w:rPr>
          <w:rFonts w:ascii="Arial" w:hAnsi="Arial" w:cs="Arial"/>
          <w:b/>
          <w:sz w:val="24"/>
          <w:szCs w:val="20"/>
          <w:shd w:val="clear" w:color="auto" w:fill="FFFFFF"/>
        </w:rPr>
      </w:pPr>
      <w:r w:rsidRPr="000949D2">
        <w:rPr>
          <w:rFonts w:ascii="Arial" w:hAnsi="Arial" w:cs="Arial" w:hint="eastAsia"/>
          <w:b/>
          <w:sz w:val="24"/>
          <w:szCs w:val="20"/>
          <w:shd w:val="clear" w:color="auto" w:fill="FFFFFF"/>
        </w:rPr>
        <w:t>【</w:t>
      </w:r>
      <w:r w:rsidRPr="000949D2">
        <w:rPr>
          <w:rFonts w:ascii="Arial" w:hAnsi="Arial" w:cs="Arial"/>
          <w:b/>
          <w:sz w:val="24"/>
          <w:szCs w:val="20"/>
          <w:shd w:val="clear" w:color="auto" w:fill="FFFFFF"/>
        </w:rPr>
        <w:t>公司介绍</w:t>
      </w:r>
      <w:r w:rsidRPr="000949D2">
        <w:rPr>
          <w:rFonts w:ascii="Arial" w:hAnsi="Arial" w:cs="Arial" w:hint="eastAsia"/>
          <w:b/>
          <w:sz w:val="24"/>
          <w:szCs w:val="20"/>
          <w:shd w:val="clear" w:color="auto" w:fill="FFFFFF"/>
        </w:rPr>
        <w:t>】</w:t>
      </w:r>
    </w:p>
    <w:p w:rsidR="00091BA7" w:rsidRPr="00BC0CBE" w:rsidRDefault="00091BA7" w:rsidP="00D775DC">
      <w:pPr>
        <w:spacing w:line="276" w:lineRule="auto"/>
        <w:ind w:firstLineChars="200" w:firstLine="420"/>
        <w:rPr>
          <w:rFonts w:ascii="Arial" w:hAnsi="Arial" w:cs="Arial"/>
          <w:color w:val="333333"/>
          <w:szCs w:val="20"/>
          <w:shd w:val="clear" w:color="auto" w:fill="FFFFFF"/>
        </w:rPr>
      </w:pPr>
      <w:r w:rsidRPr="00BC0CBE">
        <w:rPr>
          <w:rFonts w:ascii="Arial" w:hAnsi="Arial" w:cs="Arial" w:hint="eastAsia"/>
          <w:color w:val="333333"/>
          <w:szCs w:val="20"/>
          <w:shd w:val="clear" w:color="auto" w:fill="FFFFFF"/>
        </w:rPr>
        <w:t>海能达通信股份有限公司</w:t>
      </w:r>
      <w:r w:rsidRPr="00091BA7">
        <w:rPr>
          <w:rFonts w:ascii="Arial" w:hAnsi="Arial" w:cs="Arial"/>
          <w:color w:val="333333"/>
          <w:szCs w:val="20"/>
          <w:shd w:val="clear" w:color="auto" w:fill="FFFFFF"/>
        </w:rPr>
        <w:t>是服务全球的专网通信解决方案及设备提供商</w:t>
      </w:r>
      <w:r w:rsidRPr="00BC0CBE">
        <w:rPr>
          <w:rFonts w:ascii="Arial" w:hAnsi="Arial" w:cs="Arial" w:hint="eastAsia"/>
          <w:color w:val="333333"/>
          <w:szCs w:val="20"/>
          <w:shd w:val="clear" w:color="auto" w:fill="FFFFFF"/>
        </w:rPr>
        <w:t>，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现有员工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6000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余人，</w:t>
      </w:r>
      <w:r w:rsidRPr="00BC0CBE">
        <w:rPr>
          <w:rFonts w:ascii="Arial" w:hAnsi="Arial" w:cs="Arial" w:hint="eastAsia"/>
          <w:color w:val="333333"/>
          <w:szCs w:val="20"/>
          <w:shd w:val="clear" w:color="auto" w:fill="FFFFFF"/>
        </w:rPr>
        <w:t>长期致力于对讲机终端、集群通信系统等专业无线通信设备的研发、制造、销售和服务，并提供整体解决方案。</w:t>
      </w:r>
      <w:r w:rsidRPr="000949D2">
        <w:rPr>
          <w:rFonts w:ascii="Arial" w:hAnsi="Arial" w:cs="Arial"/>
          <w:b/>
          <w:color w:val="0033CC"/>
          <w:szCs w:val="20"/>
          <w:shd w:val="clear" w:color="auto" w:fill="FFFFFF"/>
        </w:rPr>
        <w:t>在中国，公司市场占有率本土品牌排名第一</w:t>
      </w:r>
      <w:r w:rsidRPr="000949D2">
        <w:rPr>
          <w:rFonts w:ascii="Arial" w:hAnsi="Arial" w:cs="Arial"/>
          <w:b/>
          <w:color w:val="0033CC"/>
          <w:szCs w:val="20"/>
          <w:shd w:val="clear" w:color="auto" w:fill="FFFFFF"/>
        </w:rPr>
        <w:t xml:space="preserve">  </w:t>
      </w:r>
      <w:r w:rsidRPr="000949D2">
        <w:rPr>
          <w:rFonts w:ascii="Arial" w:hAnsi="Arial" w:cs="Arial"/>
          <w:b/>
          <w:color w:val="0033CC"/>
          <w:szCs w:val="20"/>
          <w:shd w:val="clear" w:color="auto" w:fill="FFFFFF"/>
        </w:rPr>
        <w:t>；在全球，公司产品出货量排名第二。</w:t>
      </w:r>
    </w:p>
    <w:p w:rsidR="00091BA7" w:rsidRDefault="00091BA7" w:rsidP="00D775DC">
      <w:pPr>
        <w:spacing w:line="276" w:lineRule="auto"/>
        <w:ind w:firstLineChars="200" w:firstLine="422"/>
        <w:rPr>
          <w:rFonts w:ascii="Arial" w:hAnsi="Arial" w:cs="Arial"/>
          <w:color w:val="333333"/>
          <w:szCs w:val="20"/>
          <w:shd w:val="clear" w:color="auto" w:fill="FFFFFF"/>
        </w:rPr>
      </w:pPr>
      <w:r w:rsidRPr="002E543C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研发实力：</w:t>
      </w:r>
      <w:r w:rsidRPr="000949D2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海能达是全球极少数同时掌握</w:t>
      </w:r>
      <w:r w:rsidRPr="000949D2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LTE</w:t>
      </w:r>
      <w:r w:rsidRPr="000949D2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、</w:t>
      </w:r>
      <w:r w:rsidRPr="000949D2">
        <w:rPr>
          <w:rFonts w:ascii="Arial" w:hAnsi="Arial" w:cs="Arial"/>
          <w:b/>
          <w:color w:val="0033CC"/>
          <w:szCs w:val="20"/>
          <w:shd w:val="clear" w:color="auto" w:fill="FFFFFF"/>
        </w:rPr>
        <w:t>TETRA</w:t>
      </w:r>
      <w:r w:rsidRPr="000949D2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、</w:t>
      </w:r>
      <w:r w:rsidRPr="000949D2">
        <w:rPr>
          <w:rFonts w:ascii="Arial" w:hAnsi="Arial" w:cs="Arial"/>
          <w:b/>
          <w:color w:val="0033CC"/>
          <w:szCs w:val="20"/>
          <w:shd w:val="clear" w:color="auto" w:fill="FFFFFF"/>
        </w:rPr>
        <w:t>DMR</w:t>
      </w:r>
      <w:r w:rsidRPr="000949D2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、</w:t>
      </w:r>
      <w:r w:rsidRPr="000949D2">
        <w:rPr>
          <w:rFonts w:ascii="Arial" w:hAnsi="Arial" w:cs="Arial"/>
          <w:b/>
          <w:color w:val="0033CC"/>
          <w:szCs w:val="20"/>
          <w:shd w:val="clear" w:color="auto" w:fill="FFFFFF"/>
        </w:rPr>
        <w:t>PDT</w:t>
      </w:r>
      <w:r w:rsidRPr="000949D2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四大主流数字技术的企业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，且</w:t>
      </w:r>
      <w:r w:rsidRPr="00BC0CBE">
        <w:rPr>
          <w:rFonts w:ascii="Arial" w:hAnsi="Arial" w:cs="Arial" w:hint="eastAsia"/>
          <w:color w:val="333333"/>
          <w:szCs w:val="20"/>
          <w:shd w:val="clear" w:color="auto" w:fill="FFFFFF"/>
        </w:rPr>
        <w:t>是我国首个具自主知识产权的专业数字集群标准（</w:t>
      </w:r>
      <w:r w:rsidRPr="00BC0CBE">
        <w:rPr>
          <w:rFonts w:ascii="Arial" w:hAnsi="Arial" w:cs="Arial"/>
          <w:color w:val="333333"/>
          <w:szCs w:val="20"/>
          <w:shd w:val="clear" w:color="auto" w:fill="FFFFFF"/>
        </w:rPr>
        <w:t>PDT</w:t>
      </w:r>
      <w:r w:rsidRPr="00BC0CBE">
        <w:rPr>
          <w:rFonts w:ascii="Arial" w:hAnsi="Arial" w:cs="Arial" w:hint="eastAsia"/>
          <w:color w:val="333333"/>
          <w:szCs w:val="20"/>
          <w:shd w:val="clear" w:color="auto" w:fill="FFFFFF"/>
        </w:rPr>
        <w:t>）的牵头制定单位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。公司现有研发人员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2000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余人，在全球</w:t>
      </w:r>
      <w:r w:rsidRPr="009121E1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设有深圳、哈尔滨、南京、德国巴特明德、河南鹤壁</w:t>
      </w:r>
      <w:r w:rsidRPr="009121E1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5</w:t>
      </w:r>
      <w:r w:rsidRPr="009121E1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大专业无线通信研发基地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，持续将每年销售收入的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15%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以上投入研发。</w:t>
      </w:r>
    </w:p>
    <w:p w:rsidR="00091BA7" w:rsidRDefault="00091BA7" w:rsidP="00D775DC">
      <w:pPr>
        <w:spacing w:line="276" w:lineRule="auto"/>
        <w:ind w:firstLineChars="200" w:firstLine="422"/>
        <w:rPr>
          <w:rFonts w:ascii="Arial" w:hAnsi="Arial" w:cs="Arial"/>
          <w:color w:val="333333"/>
          <w:szCs w:val="20"/>
          <w:shd w:val="clear" w:color="auto" w:fill="FFFFFF"/>
        </w:rPr>
      </w:pPr>
      <w:r w:rsidRPr="002E543C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市场实力：</w:t>
      </w:r>
      <w:r w:rsidRPr="000949D2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海能达的产品已遍布全球</w:t>
      </w:r>
      <w:r w:rsidRPr="000949D2">
        <w:rPr>
          <w:rFonts w:ascii="Arial" w:hAnsi="Arial" w:cs="Arial"/>
          <w:b/>
          <w:color w:val="0033CC"/>
          <w:szCs w:val="20"/>
          <w:shd w:val="clear" w:color="auto" w:fill="FFFFFF"/>
        </w:rPr>
        <w:t>1</w:t>
      </w:r>
      <w:r w:rsidRPr="000949D2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2</w:t>
      </w:r>
      <w:r w:rsidRPr="000949D2">
        <w:rPr>
          <w:rFonts w:ascii="Arial" w:hAnsi="Arial" w:cs="Arial"/>
          <w:b/>
          <w:color w:val="0033CC"/>
          <w:szCs w:val="20"/>
          <w:shd w:val="clear" w:color="auto" w:fill="FFFFFF"/>
        </w:rPr>
        <w:t>0</w:t>
      </w:r>
      <w:r w:rsidRPr="000949D2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多个国家和地区，并在全球设有</w:t>
      </w:r>
      <w:r w:rsidRPr="000949D2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30</w:t>
      </w:r>
      <w:r w:rsidRPr="000949D2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多个分支机构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，其中包括美国、德国、英国、澳大利亚、巴西和香港等子公司，及莫斯科、迪拜、秘鲁利马和雅加达等办事处。</w:t>
      </w:r>
    </w:p>
    <w:p w:rsidR="00091BA7" w:rsidRPr="00091BA7" w:rsidRDefault="00091BA7" w:rsidP="00D775DC">
      <w:pPr>
        <w:spacing w:line="276" w:lineRule="auto"/>
        <w:ind w:firstLineChars="200" w:firstLine="420"/>
        <w:rPr>
          <w:rFonts w:ascii="Arial" w:hAnsi="Arial" w:cs="Arial"/>
          <w:color w:val="333333"/>
          <w:szCs w:val="20"/>
          <w:shd w:val="clear" w:color="auto" w:fill="FFFFFF"/>
        </w:rPr>
      </w:pPr>
    </w:p>
    <w:p w:rsidR="005706D4" w:rsidRDefault="00113C9D" w:rsidP="00D775DC">
      <w:pPr>
        <w:spacing w:line="276" w:lineRule="auto"/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</w:pPr>
      <w:r w:rsidRPr="000949D2">
        <w:rPr>
          <w:rFonts w:ascii="Arial" w:hAnsi="Arial" w:cs="Arial" w:hint="eastAsia"/>
          <w:b/>
          <w:sz w:val="24"/>
          <w:szCs w:val="20"/>
          <w:shd w:val="clear" w:color="auto" w:fill="FFFFFF"/>
        </w:rPr>
        <w:t>【招聘职位】</w:t>
      </w:r>
      <w:r w:rsidRPr="00E07CB0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具体岗位要求</w:t>
      </w:r>
      <w:r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请通过</w:t>
      </w:r>
      <w:r w:rsidRPr="00E07CB0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网申系统</w:t>
      </w:r>
      <w:r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查看</w:t>
      </w:r>
    </w:p>
    <w:tbl>
      <w:tblPr>
        <w:tblStyle w:val="a8"/>
        <w:tblW w:w="0" w:type="auto"/>
        <w:tblLook w:val="04A0"/>
      </w:tblPr>
      <w:tblGrid>
        <w:gridCol w:w="675"/>
        <w:gridCol w:w="1843"/>
        <w:gridCol w:w="1701"/>
        <w:gridCol w:w="1276"/>
        <w:gridCol w:w="3027"/>
      </w:tblGrid>
      <w:tr w:rsidR="005706D4" w:rsidRPr="005706D4" w:rsidTr="005706D4">
        <w:tc>
          <w:tcPr>
            <w:tcW w:w="675" w:type="dxa"/>
            <w:shd w:val="clear" w:color="auto" w:fill="76923C" w:themeFill="accent3" w:themeFillShade="BF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FFFFFF" w:themeColor="background1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18"/>
                <w:szCs w:val="18"/>
              </w:rPr>
              <w:t>类别</w:t>
            </w:r>
          </w:p>
        </w:tc>
        <w:tc>
          <w:tcPr>
            <w:tcW w:w="1843" w:type="dxa"/>
            <w:shd w:val="clear" w:color="auto" w:fill="76923C" w:themeFill="accent3" w:themeFillShade="BF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FFFFFF" w:themeColor="background1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18"/>
                <w:szCs w:val="18"/>
              </w:rPr>
              <w:t>职位</w:t>
            </w:r>
          </w:p>
        </w:tc>
        <w:tc>
          <w:tcPr>
            <w:tcW w:w="1701" w:type="dxa"/>
            <w:shd w:val="clear" w:color="auto" w:fill="76923C" w:themeFill="accent3" w:themeFillShade="BF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FFFFFF" w:themeColor="background1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18"/>
                <w:szCs w:val="18"/>
              </w:rPr>
              <w:t>工作地点</w:t>
            </w:r>
          </w:p>
        </w:tc>
        <w:tc>
          <w:tcPr>
            <w:tcW w:w="1276" w:type="dxa"/>
            <w:shd w:val="clear" w:color="auto" w:fill="76923C" w:themeFill="accent3" w:themeFillShade="BF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FFFFFF" w:themeColor="background1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18"/>
                <w:szCs w:val="18"/>
              </w:rPr>
              <w:t>学历要求</w:t>
            </w:r>
          </w:p>
        </w:tc>
        <w:tc>
          <w:tcPr>
            <w:tcW w:w="3027" w:type="dxa"/>
            <w:shd w:val="clear" w:color="auto" w:fill="76923C" w:themeFill="accent3" w:themeFillShade="BF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FFFFFF" w:themeColor="background1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18"/>
                <w:szCs w:val="18"/>
              </w:rPr>
              <w:t>专业</w:t>
            </w:r>
          </w:p>
        </w:tc>
      </w:tr>
      <w:tr w:rsidR="005706D4" w:rsidRPr="005706D4" w:rsidTr="005706D4">
        <w:tc>
          <w:tcPr>
            <w:tcW w:w="675" w:type="dxa"/>
            <w:vMerge w:val="restart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软件类</w:t>
            </w: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嵌入式软件工程师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深圳/哈尔滨/南京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 w:val="restart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通信工程、电子信息、计算机、软件工程、自动化等相关专业</w:t>
            </w: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软件算法工程师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深圳/哈尔滨/南京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应用软件工程师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深圳/哈尔滨/南京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Android软件工程师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Java开发工程师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深圳/哈尔滨/南京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软件测试工程师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深圳/南京/哈尔滨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UI软件工程师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南京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 w:val="restart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硬件类</w:t>
            </w: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硬件基带工程师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深圳/哈尔滨/南京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硬件射频工程师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深圳/南京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硬件测试工程师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FPGA硬件工程师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 w:val="restart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研发支持类</w:t>
            </w: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项目管理工程师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深圳/哈尔滨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科技翻译工程师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英语语言文学、科技英语、英语翻译等相关专业</w:t>
            </w:r>
          </w:p>
        </w:tc>
      </w:tr>
      <w:tr w:rsidR="005706D4" w:rsidRPr="005706D4" w:rsidTr="005706D4">
        <w:tc>
          <w:tcPr>
            <w:tcW w:w="675" w:type="dxa"/>
            <w:vMerge w:val="restart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营销类</w:t>
            </w:r>
          </w:p>
        </w:tc>
        <w:tc>
          <w:tcPr>
            <w:tcW w:w="1843" w:type="dxa"/>
            <w:vAlign w:val="center"/>
          </w:tcPr>
          <w:p w:rsidR="005706D4" w:rsidRDefault="005706D4" w:rsidP="000949D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售前技术支持工程师</w:t>
            </w:r>
          </w:p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（海外/国内）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 w:val="restart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通信工程、电子信息、计算机、软件工程、自动化等相关专业</w:t>
            </w: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Default="005706D4" w:rsidP="000949D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售后技术支持工程师</w:t>
            </w:r>
          </w:p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（海外/国内）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Default="005706D4" w:rsidP="000949D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技术支持工程师</w:t>
            </w:r>
          </w:p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（研发体系）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深圳/哈尔滨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小语种销售代表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西班牙语、俄语、法语、葡萄牙语、泰语、波斯语、缅甸语、柬埔寨语</w:t>
            </w: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市场专员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市场营销、新闻专业等专业</w:t>
            </w:r>
          </w:p>
        </w:tc>
      </w:tr>
      <w:tr w:rsidR="005706D4" w:rsidRPr="005706D4" w:rsidTr="005706D4">
        <w:tc>
          <w:tcPr>
            <w:tcW w:w="675" w:type="dxa"/>
            <w:vMerge w:val="restart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设计类</w:t>
            </w: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工业设计工程师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 w:val="restart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交互设计、平面设计、视觉传达、工业设计等相关专业</w:t>
            </w: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视觉设计工程师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交互设计工程师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结构设计工程师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机械设计、材料工程等相关专业</w:t>
            </w: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包装设计工程师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包装工程、包装艺术设计等相关专业</w:t>
            </w: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网页设计师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平面设计或视觉传达相关专业</w:t>
            </w:r>
          </w:p>
        </w:tc>
      </w:tr>
      <w:tr w:rsidR="005706D4" w:rsidRPr="005706D4" w:rsidTr="005706D4">
        <w:tc>
          <w:tcPr>
            <w:tcW w:w="675" w:type="dxa"/>
            <w:vMerge w:val="restart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平台支撑类</w:t>
            </w: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财务专员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深圳/哈尔滨/南京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会计学、税收学、财政学、财务管理、金融学、统计学、经济学等相关专业</w:t>
            </w: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人力资源专员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深圳/哈尔滨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管理学、心理学或通信相关专业</w:t>
            </w: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运营管理专员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信息管理、工商管理、项目管理、计算机、通信等相关专业</w:t>
            </w: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政府关系专员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经济、财务管理、企业管理、国际贸易、统计学等相关专业</w:t>
            </w: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法务专员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法律相关专业</w:t>
            </w: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质量体系工程师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通信工程、电子信息、计算机、软件工程、自动化等相关专业</w:t>
            </w: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IT网络工程师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计算机、网络工程相关专业</w:t>
            </w: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建设工程项目管理专员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工程管理相关专业</w:t>
            </w:r>
          </w:p>
        </w:tc>
      </w:tr>
    </w:tbl>
    <w:p w:rsidR="005706D4" w:rsidRDefault="005706D4" w:rsidP="00D775DC">
      <w:pPr>
        <w:spacing w:line="276" w:lineRule="auto"/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</w:pPr>
    </w:p>
    <w:p w:rsidR="0035129A" w:rsidRPr="000949D2" w:rsidRDefault="0035129A" w:rsidP="00D775DC">
      <w:pPr>
        <w:spacing w:line="276" w:lineRule="auto"/>
        <w:rPr>
          <w:rFonts w:ascii="Arial" w:hAnsi="Arial" w:cs="Arial"/>
          <w:b/>
          <w:sz w:val="24"/>
          <w:szCs w:val="20"/>
          <w:shd w:val="clear" w:color="auto" w:fill="FFFFFF"/>
        </w:rPr>
      </w:pPr>
      <w:r w:rsidRPr="000949D2">
        <w:rPr>
          <w:rFonts w:ascii="Arial" w:hAnsi="Arial" w:cs="Arial" w:hint="eastAsia"/>
          <w:b/>
          <w:sz w:val="24"/>
          <w:szCs w:val="20"/>
          <w:shd w:val="clear" w:color="auto" w:fill="FFFFFF"/>
        </w:rPr>
        <w:t>【薪酬福利】</w:t>
      </w:r>
    </w:p>
    <w:p w:rsidR="008531AF" w:rsidRDefault="008531AF" w:rsidP="00D775DC">
      <w:pPr>
        <w:pStyle w:val="a9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color w:val="333333"/>
          <w:szCs w:val="20"/>
          <w:shd w:val="clear" w:color="auto" w:fill="FFFFFF"/>
        </w:rPr>
      </w:pPr>
      <w:r w:rsidRPr="000949D2">
        <w:rPr>
          <w:rFonts w:ascii="Arial" w:hAnsi="Arial" w:cs="Arial"/>
          <w:b/>
          <w:color w:val="333333"/>
          <w:szCs w:val="20"/>
          <w:shd w:val="clear" w:color="auto" w:fill="FFFFFF"/>
        </w:rPr>
        <w:t>月</w:t>
      </w:r>
      <w:r w:rsidRPr="000949D2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 xml:space="preserve">    </w:t>
      </w:r>
      <w:r w:rsidRPr="000949D2">
        <w:rPr>
          <w:rFonts w:ascii="Arial" w:hAnsi="Arial" w:cs="Arial"/>
          <w:b/>
          <w:color w:val="333333"/>
          <w:szCs w:val="20"/>
          <w:shd w:val="clear" w:color="auto" w:fill="FFFFFF"/>
        </w:rPr>
        <w:t>薪：</w:t>
      </w:r>
      <w:r>
        <w:rPr>
          <w:rFonts w:ascii="Arial" w:hAnsi="Arial" w:cs="Arial"/>
          <w:color w:val="333333"/>
          <w:szCs w:val="20"/>
          <w:shd w:val="clear" w:color="auto" w:fill="FFFFFF"/>
        </w:rPr>
        <w:t>我们为员工提供在行业内具有竞争性的薪酬待遇；</w:t>
      </w:r>
    </w:p>
    <w:p w:rsidR="008531AF" w:rsidRDefault="008531AF" w:rsidP="00D775DC">
      <w:pPr>
        <w:pStyle w:val="a9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color w:val="333333"/>
          <w:szCs w:val="20"/>
          <w:shd w:val="clear" w:color="auto" w:fill="FFFFFF"/>
        </w:rPr>
      </w:pPr>
      <w:r w:rsidRPr="000949D2">
        <w:rPr>
          <w:rFonts w:ascii="Arial" w:hAnsi="Arial" w:cs="Arial"/>
          <w:b/>
          <w:color w:val="333333"/>
          <w:szCs w:val="20"/>
          <w:shd w:val="clear" w:color="auto" w:fill="FFFFFF"/>
        </w:rPr>
        <w:t>季度加薪：</w:t>
      </w:r>
      <w:r>
        <w:rPr>
          <w:rFonts w:ascii="Arial" w:hAnsi="Arial" w:cs="Arial"/>
          <w:color w:val="333333"/>
          <w:szCs w:val="20"/>
          <w:shd w:val="clear" w:color="auto" w:fill="FFFFFF"/>
        </w:rPr>
        <w:t>每季度会</w:t>
      </w:r>
      <w:r w:rsidR="00E20D0D">
        <w:rPr>
          <w:rFonts w:ascii="Arial" w:hAnsi="Arial" w:cs="Arial"/>
          <w:color w:val="333333"/>
          <w:szCs w:val="20"/>
          <w:shd w:val="clear" w:color="auto" w:fill="FFFFFF"/>
        </w:rPr>
        <w:t>根据</w:t>
      </w:r>
      <w:r>
        <w:rPr>
          <w:rFonts w:ascii="Arial" w:hAnsi="Arial" w:cs="Arial"/>
          <w:color w:val="333333"/>
          <w:szCs w:val="20"/>
          <w:shd w:val="clear" w:color="auto" w:fill="FFFFFF"/>
        </w:rPr>
        <w:t>个人绩效表现对员工的薪酬进行复核或调整；</w:t>
      </w:r>
    </w:p>
    <w:p w:rsidR="008531AF" w:rsidRDefault="008531AF" w:rsidP="00D775DC">
      <w:pPr>
        <w:pStyle w:val="a9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color w:val="333333"/>
          <w:szCs w:val="20"/>
          <w:shd w:val="clear" w:color="auto" w:fill="FFFFFF"/>
        </w:rPr>
      </w:pPr>
      <w:r w:rsidRPr="000949D2">
        <w:rPr>
          <w:rFonts w:ascii="Arial" w:hAnsi="Arial" w:cs="Arial"/>
          <w:b/>
          <w:color w:val="333333"/>
          <w:szCs w:val="20"/>
          <w:shd w:val="clear" w:color="auto" w:fill="FFFFFF"/>
        </w:rPr>
        <w:t>年终奖金：</w:t>
      </w:r>
      <w:r>
        <w:rPr>
          <w:rFonts w:ascii="Arial" w:hAnsi="Arial" w:cs="Arial"/>
          <w:color w:val="333333"/>
          <w:szCs w:val="20"/>
          <w:shd w:val="clear" w:color="auto" w:fill="FFFFFF"/>
        </w:rPr>
        <w:t>每年会根据全年业务发展状况及个人表现发放年终奖，实现利润共享；</w:t>
      </w:r>
    </w:p>
    <w:p w:rsidR="008531AF" w:rsidRDefault="008531AF" w:rsidP="00D775DC">
      <w:pPr>
        <w:pStyle w:val="a9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color w:val="333333"/>
          <w:szCs w:val="20"/>
          <w:shd w:val="clear" w:color="auto" w:fill="FFFFFF"/>
        </w:rPr>
      </w:pPr>
      <w:r w:rsidRPr="000949D2">
        <w:rPr>
          <w:rFonts w:ascii="Arial" w:hAnsi="Arial" w:cs="Arial"/>
          <w:b/>
          <w:color w:val="333333"/>
          <w:szCs w:val="20"/>
          <w:shd w:val="clear" w:color="auto" w:fill="FFFFFF"/>
        </w:rPr>
        <w:t>持股激励：</w:t>
      </w:r>
      <w:r>
        <w:rPr>
          <w:rFonts w:ascii="Arial" w:hAnsi="Arial" w:cs="Arial"/>
          <w:color w:val="333333"/>
          <w:szCs w:val="20"/>
          <w:shd w:val="clear" w:color="auto" w:fill="FFFFFF"/>
        </w:rPr>
        <w:t>表现优秀的员工可</w:t>
      </w:r>
      <w:r w:rsidR="00E20D0D">
        <w:rPr>
          <w:rFonts w:ascii="Arial" w:hAnsi="Arial" w:cs="Arial"/>
          <w:color w:val="333333"/>
          <w:szCs w:val="20"/>
          <w:shd w:val="clear" w:color="auto" w:fill="FFFFFF"/>
        </w:rPr>
        <w:t>参与员工持股计划，在未来时间内可持续获得长期收益；</w:t>
      </w:r>
    </w:p>
    <w:p w:rsidR="008531AF" w:rsidRDefault="008531AF" w:rsidP="00D775DC">
      <w:pPr>
        <w:pStyle w:val="a9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color w:val="333333"/>
          <w:szCs w:val="20"/>
          <w:shd w:val="clear" w:color="auto" w:fill="FFFFFF"/>
        </w:rPr>
      </w:pPr>
      <w:r w:rsidRPr="000949D2">
        <w:rPr>
          <w:rFonts w:ascii="Arial" w:hAnsi="Arial" w:cs="Arial"/>
          <w:b/>
          <w:color w:val="333333"/>
          <w:szCs w:val="20"/>
          <w:shd w:val="clear" w:color="auto" w:fill="FFFFFF"/>
        </w:rPr>
        <w:t>专项奖励：</w:t>
      </w:r>
      <w:r>
        <w:rPr>
          <w:rFonts w:ascii="Arial" w:hAnsi="Arial" w:cs="Arial"/>
          <w:color w:val="333333"/>
          <w:szCs w:val="20"/>
          <w:shd w:val="clear" w:color="auto" w:fill="FFFFFF"/>
        </w:rPr>
        <w:t>根据员工在不同方面的贡献，设立专项奖励，如</w:t>
      </w:r>
      <w:r w:rsidR="00E20D0D">
        <w:rPr>
          <w:rFonts w:ascii="Arial" w:hAnsi="Arial" w:cs="Arial"/>
          <w:color w:val="333333"/>
          <w:szCs w:val="20"/>
          <w:shd w:val="clear" w:color="auto" w:fill="FFFFFF"/>
        </w:rPr>
        <w:t>灵活激励奖、优秀员工奖、优秀业绩奖等；</w:t>
      </w:r>
    </w:p>
    <w:p w:rsidR="00E20D0D" w:rsidRDefault="00E20D0D" w:rsidP="00D775DC">
      <w:pPr>
        <w:pStyle w:val="a9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color w:val="333333"/>
          <w:szCs w:val="20"/>
          <w:shd w:val="clear" w:color="auto" w:fill="FFFFFF"/>
        </w:rPr>
      </w:pPr>
      <w:r w:rsidRPr="000949D2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基础保障：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五险一金、带薪假期、年度体检；</w:t>
      </w:r>
    </w:p>
    <w:p w:rsidR="00E20D0D" w:rsidRPr="008531AF" w:rsidRDefault="00E20D0D" w:rsidP="00D775DC">
      <w:pPr>
        <w:pStyle w:val="a9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color w:val="333333"/>
          <w:szCs w:val="20"/>
          <w:shd w:val="clear" w:color="auto" w:fill="FFFFFF"/>
        </w:rPr>
      </w:pPr>
      <w:r w:rsidRPr="000949D2">
        <w:rPr>
          <w:rFonts w:ascii="Arial" w:hAnsi="Arial" w:cs="Arial"/>
          <w:b/>
          <w:color w:val="333333"/>
          <w:szCs w:val="20"/>
          <w:shd w:val="clear" w:color="auto" w:fill="FFFFFF"/>
        </w:rPr>
        <w:t>餐饮交通：</w:t>
      </w:r>
      <w:r w:rsidRPr="00E20D0D">
        <w:rPr>
          <w:rFonts w:ascii="Arial" w:hAnsi="Arial" w:cs="Arial"/>
          <w:color w:val="333333"/>
          <w:szCs w:val="20"/>
          <w:shd w:val="clear" w:color="auto" w:fill="FFFFFF"/>
        </w:rPr>
        <w:t>环境优雅、物美价廉的食堂及免费、多线路、方便快捷的班车</w:t>
      </w:r>
      <w:r>
        <w:rPr>
          <w:rFonts w:ascii="Arial" w:hAnsi="Arial" w:cs="Arial"/>
          <w:color w:val="333333"/>
          <w:szCs w:val="20"/>
          <w:shd w:val="clear" w:color="auto" w:fill="FFFFFF"/>
        </w:rPr>
        <w:t>；</w:t>
      </w:r>
    </w:p>
    <w:p w:rsidR="00E20D0D" w:rsidRPr="00E20D0D" w:rsidRDefault="00E20D0D" w:rsidP="00D775DC">
      <w:pPr>
        <w:pStyle w:val="a9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color w:val="333333"/>
          <w:szCs w:val="20"/>
          <w:shd w:val="clear" w:color="auto" w:fill="FFFFFF"/>
        </w:rPr>
      </w:pPr>
      <w:r w:rsidRPr="000949D2">
        <w:rPr>
          <w:rFonts w:ascii="Arial" w:hAnsi="Arial" w:cs="Arial"/>
          <w:b/>
          <w:color w:val="333333"/>
          <w:szCs w:val="20"/>
          <w:shd w:val="clear" w:color="auto" w:fill="FFFFFF"/>
        </w:rPr>
        <w:t>年度旅游：</w:t>
      </w:r>
      <w:r w:rsidRPr="00E20D0D">
        <w:rPr>
          <w:rFonts w:ascii="Arial" w:hAnsi="Arial" w:cs="Arial"/>
          <w:color w:val="333333"/>
          <w:szCs w:val="20"/>
          <w:shd w:val="clear" w:color="auto" w:fill="FFFFFF"/>
        </w:rPr>
        <w:t>员工每年享受至少一次的旅游度假</w:t>
      </w:r>
      <w:r>
        <w:rPr>
          <w:rFonts w:ascii="Arial" w:hAnsi="Arial" w:cs="Arial"/>
          <w:color w:val="333333"/>
          <w:szCs w:val="20"/>
          <w:shd w:val="clear" w:color="auto" w:fill="FFFFFF"/>
        </w:rPr>
        <w:t>机会；</w:t>
      </w:r>
    </w:p>
    <w:p w:rsidR="00E20D0D" w:rsidRPr="00E20D0D" w:rsidRDefault="00E20D0D" w:rsidP="00D775DC">
      <w:pPr>
        <w:pStyle w:val="a9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color w:val="333333"/>
          <w:szCs w:val="20"/>
          <w:shd w:val="clear" w:color="auto" w:fill="FFFFFF"/>
        </w:rPr>
      </w:pPr>
      <w:r w:rsidRPr="000949D2">
        <w:rPr>
          <w:rFonts w:ascii="Arial" w:hAnsi="Arial" w:cs="Arial"/>
          <w:b/>
          <w:color w:val="333333"/>
          <w:szCs w:val="20"/>
          <w:shd w:val="clear" w:color="auto" w:fill="FFFFFF"/>
        </w:rPr>
        <w:t>文体活动：</w:t>
      </w:r>
      <w:r w:rsidRPr="00E20D0D">
        <w:rPr>
          <w:rFonts w:ascii="Arial" w:hAnsi="Arial" w:cs="Arial"/>
          <w:color w:val="333333"/>
          <w:szCs w:val="20"/>
          <w:shd w:val="clear" w:color="auto" w:fill="FFFFFF"/>
        </w:rPr>
        <w:t>十大</w:t>
      </w:r>
      <w:r>
        <w:rPr>
          <w:rFonts w:ascii="Arial" w:hAnsi="Arial" w:cs="Arial"/>
          <w:color w:val="333333"/>
          <w:szCs w:val="20"/>
          <w:shd w:val="clear" w:color="auto" w:fill="FFFFFF"/>
        </w:rPr>
        <w:t>文体</w:t>
      </w:r>
      <w:r w:rsidRPr="00E20D0D">
        <w:rPr>
          <w:rFonts w:ascii="Arial" w:hAnsi="Arial" w:cs="Arial"/>
          <w:color w:val="333333"/>
          <w:szCs w:val="20"/>
          <w:shd w:val="clear" w:color="auto" w:fill="FFFFFF"/>
        </w:rPr>
        <w:t>协会及员工俱乐部</w:t>
      </w:r>
      <w:r w:rsidRPr="00E20D0D">
        <w:rPr>
          <w:rFonts w:ascii="Arial" w:hAnsi="Arial" w:cs="Arial" w:hint="eastAsia"/>
          <w:color w:val="333333"/>
          <w:szCs w:val="20"/>
          <w:shd w:val="clear" w:color="auto" w:fill="FFFFFF"/>
        </w:rPr>
        <w:t>，</w:t>
      </w:r>
      <w:r w:rsidRPr="00E20D0D">
        <w:rPr>
          <w:rFonts w:ascii="Arial" w:hAnsi="Arial" w:cs="Arial"/>
          <w:color w:val="333333"/>
          <w:szCs w:val="20"/>
          <w:shd w:val="clear" w:color="auto" w:fill="FFFFFF"/>
        </w:rPr>
        <w:t>并提供一定的场地及费用报销；</w:t>
      </w:r>
    </w:p>
    <w:p w:rsidR="00113C9D" w:rsidRDefault="00E20D0D" w:rsidP="00D775DC">
      <w:pPr>
        <w:pStyle w:val="a9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color w:val="333333"/>
          <w:szCs w:val="20"/>
          <w:shd w:val="clear" w:color="auto" w:fill="FFFFFF"/>
        </w:rPr>
      </w:pPr>
      <w:r w:rsidRPr="000949D2">
        <w:rPr>
          <w:rFonts w:ascii="Arial" w:hAnsi="Arial" w:cs="Arial"/>
          <w:b/>
          <w:color w:val="333333"/>
          <w:szCs w:val="20"/>
          <w:shd w:val="clear" w:color="auto" w:fill="FFFFFF"/>
        </w:rPr>
        <w:t>其它福利：</w:t>
      </w:r>
      <w:r w:rsidRPr="00E20D0D">
        <w:rPr>
          <w:rFonts w:ascii="Arial" w:hAnsi="Arial" w:cs="Arial"/>
          <w:color w:val="333333"/>
          <w:szCs w:val="20"/>
          <w:shd w:val="clear" w:color="auto" w:fill="FFFFFF"/>
        </w:rPr>
        <w:t>贴心的生日、节日贺</w:t>
      </w:r>
      <w:r>
        <w:rPr>
          <w:rFonts w:ascii="Arial" w:hAnsi="Arial" w:cs="Arial"/>
          <w:color w:val="333333"/>
          <w:szCs w:val="20"/>
          <w:shd w:val="clear" w:color="auto" w:fill="FFFFFF"/>
        </w:rPr>
        <w:t>礼、形式多样的大型团队活动（春节晚会、歌唱比赛、企业开放日等）</w:t>
      </w:r>
      <w:r w:rsidRPr="00E20D0D">
        <w:rPr>
          <w:rFonts w:ascii="Arial" w:hAnsi="Arial" w:cs="Arial"/>
          <w:color w:val="333333"/>
          <w:szCs w:val="20"/>
          <w:shd w:val="clear" w:color="auto" w:fill="FFFFFF"/>
        </w:rPr>
        <w:t>不定期举行。</w:t>
      </w:r>
    </w:p>
    <w:p w:rsidR="00E20D0D" w:rsidRDefault="00E20D0D" w:rsidP="00D775DC">
      <w:pPr>
        <w:spacing w:line="276" w:lineRule="auto"/>
        <w:rPr>
          <w:rFonts w:ascii="Arial" w:hAnsi="Arial" w:cs="Arial"/>
          <w:color w:val="333333"/>
          <w:szCs w:val="20"/>
          <w:shd w:val="clear" w:color="auto" w:fill="FFFFFF"/>
        </w:rPr>
      </w:pPr>
    </w:p>
    <w:p w:rsidR="00E20D0D" w:rsidRPr="000949D2" w:rsidRDefault="00E20D0D" w:rsidP="00D775DC">
      <w:pPr>
        <w:spacing w:line="276" w:lineRule="auto"/>
        <w:rPr>
          <w:rFonts w:ascii="Arial" w:hAnsi="Arial" w:cs="Arial"/>
          <w:b/>
          <w:sz w:val="24"/>
          <w:szCs w:val="20"/>
          <w:shd w:val="clear" w:color="auto" w:fill="FFFFFF"/>
        </w:rPr>
      </w:pPr>
      <w:r w:rsidRPr="000949D2">
        <w:rPr>
          <w:rFonts w:ascii="Arial" w:hAnsi="Arial" w:cs="Arial" w:hint="eastAsia"/>
          <w:b/>
          <w:sz w:val="24"/>
          <w:szCs w:val="20"/>
          <w:shd w:val="clear" w:color="auto" w:fill="FFFFFF"/>
        </w:rPr>
        <w:lastRenderedPageBreak/>
        <w:t>【人才培养】</w:t>
      </w:r>
    </w:p>
    <w:p w:rsidR="00113C9D" w:rsidRDefault="00EF5E76" w:rsidP="000949D2">
      <w:pPr>
        <w:spacing w:line="276" w:lineRule="auto"/>
        <w:ind w:firstLineChars="200" w:firstLine="420"/>
        <w:rPr>
          <w:rFonts w:ascii="Arial" w:hAnsi="Arial" w:cs="Arial"/>
          <w:color w:val="333333"/>
          <w:szCs w:val="20"/>
          <w:shd w:val="clear" w:color="auto" w:fill="FFFFFF"/>
        </w:rPr>
      </w:pPr>
      <w:r>
        <w:rPr>
          <w:rFonts w:ascii="Arial" w:hAnsi="Arial" w:cs="Arial" w:hint="eastAsia"/>
          <w:color w:val="333333"/>
          <w:szCs w:val="20"/>
          <w:shd w:val="clear" w:color="auto" w:fill="FFFFFF"/>
        </w:rPr>
        <w:t>公司设有海能达学院，为应届生制定</w:t>
      </w:r>
      <w:r w:rsidR="008344B0">
        <w:rPr>
          <w:rFonts w:ascii="Arial" w:hAnsi="Arial" w:cs="Arial" w:hint="eastAsia"/>
          <w:color w:val="333333"/>
          <w:szCs w:val="20"/>
          <w:shd w:val="clear" w:color="auto" w:fill="FFFFFF"/>
        </w:rPr>
        <w:t>“明日红杉”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专项</w:t>
      </w:r>
      <w:r w:rsidR="008344B0">
        <w:rPr>
          <w:rFonts w:ascii="Arial" w:hAnsi="Arial" w:cs="Arial" w:hint="eastAsia"/>
          <w:color w:val="333333"/>
          <w:szCs w:val="20"/>
          <w:shd w:val="clear" w:color="auto" w:fill="FFFFFF"/>
        </w:rPr>
        <w:t>培养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计划，为每一名应届生配备导师，帮助应届生从校园人转变为职业人。同时，海能达学院设有全员专项培训项目，包括“名师讲坛”、“超能加油站”；对不同体系的人设有技能专项培训项目，包括“创新训练营”、“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SGP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营销训练营”、“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TTP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讲师训练营”；对发展不同层级的人设有干部专项训练营，包括“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TL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基层干部训练营”、“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MTP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中层干部训练营”等，覆盖从刚入职</w:t>
      </w:r>
      <w:r w:rsidR="00D775DC">
        <w:rPr>
          <w:rFonts w:ascii="Arial" w:hAnsi="Arial" w:cs="Arial" w:hint="eastAsia"/>
          <w:color w:val="333333"/>
          <w:szCs w:val="20"/>
          <w:shd w:val="clear" w:color="auto" w:fill="FFFFFF"/>
        </w:rPr>
        <w:t>员工到正式员工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，从专项技能提升到全面素质提升，从基层员工到管理干部等员工发展各阶段全周期的培训。</w:t>
      </w:r>
    </w:p>
    <w:p w:rsidR="00E20D0D" w:rsidRPr="008344B0" w:rsidRDefault="00E20D0D" w:rsidP="00D775DC">
      <w:pPr>
        <w:spacing w:line="276" w:lineRule="auto"/>
        <w:rPr>
          <w:rFonts w:ascii="Arial" w:hAnsi="Arial" w:cs="Arial"/>
          <w:color w:val="333333"/>
          <w:szCs w:val="20"/>
          <w:shd w:val="clear" w:color="auto" w:fill="FFFFFF"/>
        </w:rPr>
      </w:pPr>
    </w:p>
    <w:p w:rsidR="00113C9D" w:rsidRPr="000949D2" w:rsidRDefault="00113C9D" w:rsidP="00D775DC">
      <w:pPr>
        <w:spacing w:line="276" w:lineRule="auto"/>
        <w:rPr>
          <w:rFonts w:ascii="Arial" w:hAnsi="Arial" w:cs="Arial"/>
          <w:b/>
          <w:sz w:val="24"/>
          <w:szCs w:val="20"/>
          <w:shd w:val="clear" w:color="auto" w:fill="FFFFFF"/>
        </w:rPr>
      </w:pPr>
      <w:r w:rsidRPr="000949D2">
        <w:rPr>
          <w:rFonts w:ascii="Arial" w:hAnsi="Arial" w:cs="Arial" w:hint="eastAsia"/>
          <w:b/>
          <w:sz w:val="24"/>
          <w:szCs w:val="20"/>
          <w:shd w:val="clear" w:color="auto" w:fill="FFFFFF"/>
        </w:rPr>
        <w:t>【</w:t>
      </w:r>
      <w:r w:rsidRPr="000949D2">
        <w:rPr>
          <w:rFonts w:ascii="Arial" w:hAnsi="Arial" w:cs="Arial"/>
          <w:b/>
          <w:sz w:val="24"/>
          <w:szCs w:val="20"/>
          <w:shd w:val="clear" w:color="auto" w:fill="FFFFFF"/>
        </w:rPr>
        <w:t>招聘流程</w:t>
      </w:r>
      <w:r w:rsidRPr="000949D2">
        <w:rPr>
          <w:rFonts w:ascii="Arial" w:hAnsi="Arial" w:cs="Arial" w:hint="eastAsia"/>
          <w:b/>
          <w:sz w:val="24"/>
          <w:szCs w:val="20"/>
          <w:shd w:val="clear" w:color="auto" w:fill="FFFFFF"/>
        </w:rPr>
        <w:t>】</w:t>
      </w:r>
    </w:p>
    <w:p w:rsidR="00D775DC" w:rsidRPr="000949D2" w:rsidRDefault="000949D2" w:rsidP="00D775DC">
      <w:pPr>
        <w:spacing w:line="276" w:lineRule="auto"/>
        <w:rPr>
          <w:b/>
          <w:color w:val="0033CC"/>
        </w:rPr>
      </w:pPr>
      <w:r w:rsidRPr="000949D2">
        <w:rPr>
          <w:rFonts w:hint="eastAsia"/>
          <w:b/>
          <w:color w:val="0033CC"/>
        </w:rPr>
        <w:t>①</w:t>
      </w:r>
      <w:r w:rsidR="00113C9D" w:rsidRPr="000949D2">
        <w:rPr>
          <w:rFonts w:hint="eastAsia"/>
          <w:b/>
          <w:color w:val="0033CC"/>
        </w:rPr>
        <w:t>在线投递简历</w:t>
      </w:r>
      <w:r w:rsidR="00D775DC" w:rsidRPr="000949D2">
        <w:rPr>
          <w:rFonts w:hint="eastAsia"/>
          <w:b/>
          <w:color w:val="0033CC"/>
        </w:rPr>
        <w:t>——②</w:t>
      </w:r>
      <w:r w:rsidRPr="000949D2">
        <w:rPr>
          <w:rFonts w:hint="eastAsia"/>
          <w:b/>
          <w:color w:val="0033CC"/>
        </w:rPr>
        <w:t>参加</w:t>
      </w:r>
      <w:r w:rsidR="00113C9D" w:rsidRPr="000949D2">
        <w:rPr>
          <w:rFonts w:hint="eastAsia"/>
          <w:b/>
          <w:color w:val="0033CC"/>
        </w:rPr>
        <w:t>校园宣讲会</w:t>
      </w:r>
      <w:r w:rsidR="00D775DC" w:rsidRPr="000949D2">
        <w:rPr>
          <w:rFonts w:hint="eastAsia"/>
          <w:b/>
          <w:color w:val="0033CC"/>
        </w:rPr>
        <w:t>——③</w:t>
      </w:r>
      <w:r w:rsidR="00113C9D" w:rsidRPr="000949D2">
        <w:rPr>
          <w:rFonts w:hint="eastAsia"/>
          <w:b/>
          <w:color w:val="0033CC"/>
        </w:rPr>
        <w:t>笔试（研发岗）</w:t>
      </w:r>
      <w:r w:rsidR="00D775DC" w:rsidRPr="000949D2">
        <w:rPr>
          <w:rFonts w:hint="eastAsia"/>
          <w:b/>
          <w:color w:val="0033CC"/>
        </w:rPr>
        <w:t>或</w:t>
      </w:r>
      <w:r w:rsidR="00113C9D" w:rsidRPr="000949D2">
        <w:rPr>
          <w:rFonts w:hint="eastAsia"/>
          <w:b/>
          <w:color w:val="0033CC"/>
        </w:rPr>
        <w:t>集体面试（非研发岗）</w:t>
      </w:r>
      <w:r w:rsidR="00D775DC" w:rsidRPr="000949D2">
        <w:rPr>
          <w:rFonts w:hint="eastAsia"/>
          <w:b/>
          <w:color w:val="0033CC"/>
        </w:rPr>
        <w:t>——④</w:t>
      </w:r>
      <w:r w:rsidR="00113C9D" w:rsidRPr="000949D2">
        <w:rPr>
          <w:rFonts w:hint="eastAsia"/>
          <w:b/>
          <w:color w:val="0033CC"/>
        </w:rPr>
        <w:t>结构化面试</w:t>
      </w:r>
      <w:r w:rsidR="00D775DC" w:rsidRPr="000949D2">
        <w:rPr>
          <w:rFonts w:hint="eastAsia"/>
          <w:b/>
          <w:color w:val="0033CC"/>
        </w:rPr>
        <w:t>——⑤</w:t>
      </w:r>
      <w:r w:rsidR="00113C9D" w:rsidRPr="000949D2">
        <w:rPr>
          <w:rFonts w:hint="eastAsia"/>
          <w:b/>
          <w:color w:val="0033CC"/>
        </w:rPr>
        <w:t>录用沟通会</w:t>
      </w:r>
    </w:p>
    <w:p w:rsidR="00113C9D" w:rsidRPr="000949D2" w:rsidRDefault="00113C9D" w:rsidP="00D775DC">
      <w:pPr>
        <w:spacing w:line="276" w:lineRule="auto"/>
      </w:pPr>
      <w:r w:rsidRPr="000949D2">
        <w:rPr>
          <w:rFonts w:hint="eastAsia"/>
        </w:rPr>
        <w:t>备注：请尽早投递简历</w:t>
      </w:r>
      <w:r w:rsidR="00105EC3">
        <w:rPr>
          <w:rFonts w:hint="eastAsia"/>
        </w:rPr>
        <w:t>（</w:t>
      </w:r>
      <w:r w:rsidR="00105EC3" w:rsidRPr="000949D2">
        <w:rPr>
          <w:rFonts w:ascii="Arial" w:hAnsi="Arial" w:cs="Arial"/>
          <w:b/>
          <w:color w:val="0033CC"/>
          <w:szCs w:val="20"/>
          <w:shd w:val="clear" w:color="auto" w:fill="FFFFFF"/>
        </w:rPr>
        <w:t>http://campus.51job.com/hytera/</w:t>
      </w:r>
      <w:r w:rsidR="00105EC3">
        <w:rPr>
          <w:rFonts w:hint="eastAsia"/>
        </w:rPr>
        <w:t>）</w:t>
      </w:r>
      <w:r w:rsidRPr="000949D2">
        <w:rPr>
          <w:rFonts w:hint="eastAsia"/>
        </w:rPr>
        <w:t>，我们会在宣讲会前进行简历的初步筛选，符合条件的可直接进入结构化面试环节，并在</w:t>
      </w:r>
      <w:r w:rsidR="00D775DC" w:rsidRPr="000949D2">
        <w:rPr>
          <w:rFonts w:hint="eastAsia"/>
        </w:rPr>
        <w:t>3-4</w:t>
      </w:r>
      <w:r w:rsidRPr="000949D2">
        <w:rPr>
          <w:rFonts w:hint="eastAsia"/>
        </w:rPr>
        <w:t>天完成面试</w:t>
      </w:r>
      <w:r w:rsidR="00D775DC" w:rsidRPr="000949D2">
        <w:rPr>
          <w:rFonts w:hint="eastAsia"/>
        </w:rPr>
        <w:t>，</w:t>
      </w:r>
      <w:r w:rsidRPr="000949D2">
        <w:rPr>
          <w:rFonts w:hint="eastAsia"/>
        </w:rPr>
        <w:t>发放</w:t>
      </w:r>
      <w:r w:rsidRPr="000949D2">
        <w:rPr>
          <w:rFonts w:hint="eastAsia"/>
        </w:rPr>
        <w:t>offer</w:t>
      </w:r>
      <w:r w:rsidRPr="000949D2">
        <w:rPr>
          <w:rFonts w:hint="eastAsia"/>
        </w:rPr>
        <w:t>。</w:t>
      </w:r>
    </w:p>
    <w:p w:rsidR="00113C9D" w:rsidRDefault="00113C9D" w:rsidP="00D775DC">
      <w:pPr>
        <w:spacing w:line="276" w:lineRule="auto"/>
        <w:rPr>
          <w:rFonts w:ascii="Arial" w:hAnsi="Arial" w:cs="Arial"/>
          <w:color w:val="333333"/>
          <w:szCs w:val="20"/>
          <w:shd w:val="clear" w:color="auto" w:fill="FFFFFF"/>
        </w:rPr>
      </w:pPr>
    </w:p>
    <w:p w:rsidR="00113C9D" w:rsidRPr="002A2924" w:rsidRDefault="00113C9D" w:rsidP="00D775DC">
      <w:pPr>
        <w:spacing w:line="276" w:lineRule="auto"/>
        <w:rPr>
          <w:rFonts w:ascii="Arial" w:hAnsi="Arial" w:cs="Arial"/>
          <w:b/>
          <w:color w:val="333333"/>
          <w:szCs w:val="20"/>
          <w:shd w:val="clear" w:color="auto" w:fill="FFFFFF"/>
        </w:rPr>
      </w:pPr>
      <w:r w:rsidRPr="002A2924">
        <w:rPr>
          <w:rFonts w:ascii="Arial" w:hAnsi="Arial" w:cs="Arial"/>
          <w:b/>
          <w:color w:val="333333"/>
          <w:szCs w:val="20"/>
          <w:shd w:val="clear" w:color="auto" w:fill="FFFFFF"/>
        </w:rPr>
        <w:t>了解海能达</w:t>
      </w:r>
      <w:r w:rsidRPr="002A2924">
        <w:rPr>
          <w:rFonts w:ascii="Arial" w:hAnsi="Arial" w:cs="Arial"/>
          <w:b/>
          <w:color w:val="333333"/>
          <w:szCs w:val="20"/>
          <w:shd w:val="clear" w:color="auto" w:fill="FFFFFF"/>
        </w:rPr>
        <w:t>201</w:t>
      </w:r>
      <w:r w:rsidR="00A749C9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7</w:t>
      </w:r>
      <w:r w:rsidRPr="002A2924">
        <w:rPr>
          <w:rFonts w:ascii="Arial" w:hAnsi="Arial" w:cs="Arial"/>
          <w:b/>
          <w:color w:val="333333"/>
          <w:szCs w:val="20"/>
          <w:shd w:val="clear" w:color="auto" w:fill="FFFFFF"/>
        </w:rPr>
        <w:t>校园招聘的最新资讯，敬请关注</w:t>
      </w:r>
      <w:r w:rsidRPr="00A749C9">
        <w:rPr>
          <w:rFonts w:ascii="Arial" w:hAnsi="Arial" w:cs="Arial"/>
          <w:b/>
          <w:color w:val="333333"/>
          <w:szCs w:val="20"/>
          <w:shd w:val="clear" w:color="auto" w:fill="FFFFFF"/>
        </w:rPr>
        <w:t>海能达</w:t>
      </w:r>
      <w:r w:rsidRPr="00A749C9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招聘</w:t>
      </w:r>
      <w:r w:rsidRPr="002A2924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微信公众号：</w:t>
      </w:r>
      <w:r w:rsidRPr="000949D2">
        <w:rPr>
          <w:rFonts w:hint="eastAsia"/>
          <w:b/>
          <w:color w:val="0033CC"/>
        </w:rPr>
        <w:t>海能达招聘</w:t>
      </w:r>
    </w:p>
    <w:p w:rsidR="00113C9D" w:rsidRDefault="00113C9D" w:rsidP="00D775DC">
      <w:pPr>
        <w:spacing w:line="276" w:lineRule="auto"/>
        <w:jc w:val="right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:rsidR="00A749C9" w:rsidRDefault="00A749C9" w:rsidP="00D775DC">
      <w:pPr>
        <w:spacing w:line="276" w:lineRule="auto"/>
        <w:jc w:val="right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:rsidR="00113C9D" w:rsidRDefault="00113C9D" w:rsidP="00D775DC">
      <w:pPr>
        <w:spacing w:line="276" w:lineRule="auto"/>
        <w:jc w:val="right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  <w:r w:rsidRPr="003C3B90">
        <w:rPr>
          <w:rFonts w:ascii="Arial" w:hAnsi="Arial" w:cs="Arial" w:hint="eastAsia"/>
          <w:b/>
          <w:color w:val="333333"/>
          <w:sz w:val="24"/>
          <w:szCs w:val="20"/>
          <w:shd w:val="clear" w:color="auto" w:fill="FFFFFF"/>
        </w:rPr>
        <w:t>海能达通信股份有限公司</w:t>
      </w:r>
    </w:p>
    <w:p w:rsidR="009772D0" w:rsidRPr="003C3B90" w:rsidRDefault="009772D0" w:rsidP="00D775DC">
      <w:pPr>
        <w:spacing w:line="276" w:lineRule="auto"/>
        <w:jc w:val="right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  <w:r>
        <w:rPr>
          <w:rFonts w:ascii="Arial" w:hAnsi="Arial" w:cs="Arial" w:hint="eastAsia"/>
          <w:b/>
          <w:color w:val="333333"/>
          <w:sz w:val="24"/>
          <w:szCs w:val="20"/>
          <w:shd w:val="clear" w:color="auto" w:fill="FFFFFF"/>
        </w:rPr>
        <w:t>2017</w:t>
      </w:r>
      <w:r>
        <w:rPr>
          <w:rFonts w:ascii="Arial" w:hAnsi="Arial" w:cs="Arial" w:hint="eastAsia"/>
          <w:b/>
          <w:color w:val="333333"/>
          <w:sz w:val="24"/>
          <w:szCs w:val="20"/>
          <w:shd w:val="clear" w:color="auto" w:fill="FFFFFF"/>
        </w:rPr>
        <w:t>校园招聘项目组</w:t>
      </w:r>
    </w:p>
    <w:sectPr w:rsidR="009772D0" w:rsidRPr="003C3B90" w:rsidSect="007A321F">
      <w:headerReference w:type="default" r:id="rId8"/>
      <w:footerReference w:type="default" r:id="rId9"/>
      <w:pgSz w:w="11906" w:h="16838"/>
      <w:pgMar w:top="1440" w:right="1558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7E0" w:rsidRDefault="002877E0">
      <w:r>
        <w:separator/>
      </w:r>
    </w:p>
  </w:endnote>
  <w:endnote w:type="continuationSeparator" w:id="1">
    <w:p w:rsidR="002877E0" w:rsidRDefault="00287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大黑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E20" w:rsidRDefault="008A446F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-6.75pt;margin-top:8.7pt;width:261pt;height:70.2pt;z-index:251657216" filled="f" stroked="f">
          <v:textbox style="mso-next-textbox:#_x0000_s1038">
            <w:txbxContent>
              <w:p w:rsidR="00960E20" w:rsidRPr="00AB2858" w:rsidRDefault="00960E20" w:rsidP="00AB2858">
                <w:pPr>
                  <w:rPr>
                    <w:rFonts w:ascii="方正大黑简体" w:eastAsia="方正大黑简体"/>
                    <w:color w:val="404040"/>
                    <w:sz w:val="16"/>
                    <w:szCs w:val="16"/>
                  </w:rPr>
                </w:pPr>
                <w:r w:rsidRPr="00AB2858">
                  <w:rPr>
                    <w:rFonts w:ascii="方正大黑简体" w:eastAsia="方正大黑简体" w:hint="eastAsia"/>
                    <w:color w:val="404040"/>
                    <w:sz w:val="16"/>
                    <w:szCs w:val="16"/>
                  </w:rPr>
                  <w:t>海能达通信股份有限公司</w:t>
                </w:r>
              </w:p>
              <w:p w:rsidR="00960E20" w:rsidRPr="00AB2858" w:rsidRDefault="00960E20" w:rsidP="00AB2858">
                <w:pPr>
                  <w:rPr>
                    <w:rFonts w:ascii="Myriad Pro" w:hAnsi="Myriad Pro"/>
                    <w:color w:val="404040"/>
                    <w:sz w:val="16"/>
                    <w:szCs w:val="16"/>
                  </w:rPr>
                </w:pPr>
                <w:r>
                  <w:rPr>
                    <w:rFonts w:ascii="Myriad Pro" w:hAnsi="Myriad Pro"/>
                    <w:color w:val="404040"/>
                    <w:sz w:val="16"/>
                    <w:szCs w:val="16"/>
                  </w:rPr>
                  <w:t>www.hytera.c</w:t>
                </w:r>
                <w:r>
                  <w:rPr>
                    <w:rFonts w:ascii="Myriad Pro" w:hAnsi="Myriad Pro" w:hint="eastAsia"/>
                    <w:color w:val="404040"/>
                    <w:sz w:val="16"/>
                    <w:szCs w:val="16"/>
                  </w:rPr>
                  <w:t>om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7E0" w:rsidRDefault="002877E0">
      <w:r>
        <w:separator/>
      </w:r>
    </w:p>
  </w:footnote>
  <w:footnote w:type="continuationSeparator" w:id="1">
    <w:p w:rsidR="002877E0" w:rsidRDefault="002877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E20" w:rsidRDefault="00960E20" w:rsidP="00D750B1">
    <w:pPr>
      <w:ind w:firstLineChars="2835" w:firstLine="5953"/>
    </w:pPr>
    <w:r>
      <w:rPr>
        <w:noProof/>
      </w:rPr>
      <w:drawing>
        <wp:inline distT="0" distB="0" distL="0" distR="0">
          <wp:extent cx="2147588" cy="704850"/>
          <wp:effectExtent l="19050" t="0" r="5062" b="0"/>
          <wp:docPr id="1" name="图片 3" descr="\\192.168.0.178\市场部共享资源\海能达市场部共享资源\1、公司品牌资料\品牌VI规范\Hytera_中英文品牌标识组合_横式B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192.168.0.178\市场部共享资源\海能达市场部共享资源\1、公司品牌资料\品牌VI规范\Hytera_中英文品牌标识组合_横式B_CMY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785" t="20155" r="8324" b="30233"/>
                  <a:stretch>
                    <a:fillRect/>
                  </a:stretch>
                </pic:blipFill>
                <pic:spPr bwMode="auto">
                  <a:xfrm>
                    <a:off x="0" y="0"/>
                    <a:ext cx="2150897" cy="7059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A446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left:0;text-align:left;margin-left:210.35pt;margin-top:-16.3pt;width:156.2pt;height:63.2pt;z-index:251658240;mso-wrap-style:none;mso-position-horizontal-relative:text;mso-position-vertical-relative:text" filled="f" stroked="f">
          <v:textbox style="mso-next-textbox:#_x0000_s1042;mso-fit-shape-to-text:t">
            <w:txbxContent>
              <w:p w:rsidR="00960E20" w:rsidRPr="00247FCD" w:rsidRDefault="00960E20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35DC7"/>
    <w:multiLevelType w:val="hybridMultilevel"/>
    <w:tmpl w:val="42C03B56"/>
    <w:lvl w:ilvl="0" w:tplc="DD2CA1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FD7916"/>
    <w:multiLevelType w:val="hybridMultilevel"/>
    <w:tmpl w:val="7B107844"/>
    <w:lvl w:ilvl="0" w:tplc="E6A27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AD4228"/>
    <w:multiLevelType w:val="hybridMultilevel"/>
    <w:tmpl w:val="2762431E"/>
    <w:lvl w:ilvl="0" w:tplc="C540D4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D379EA"/>
    <w:multiLevelType w:val="hybridMultilevel"/>
    <w:tmpl w:val="4A6EAFBA"/>
    <w:lvl w:ilvl="0" w:tplc="57C46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CE60BA"/>
    <w:multiLevelType w:val="hybridMultilevel"/>
    <w:tmpl w:val="5F7ED15E"/>
    <w:lvl w:ilvl="0" w:tplc="206E7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00C0F84"/>
    <w:multiLevelType w:val="hybridMultilevel"/>
    <w:tmpl w:val="34E6BAB0"/>
    <w:lvl w:ilvl="0" w:tplc="C5D05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D2622AB"/>
    <w:multiLevelType w:val="hybridMultilevel"/>
    <w:tmpl w:val="182A6EC6"/>
    <w:lvl w:ilvl="0" w:tplc="C8DE7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66551E8"/>
    <w:multiLevelType w:val="hybridMultilevel"/>
    <w:tmpl w:val="138C60A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1F9"/>
    <w:rsid w:val="0002318E"/>
    <w:rsid w:val="00037B18"/>
    <w:rsid w:val="000748DA"/>
    <w:rsid w:val="000865AD"/>
    <w:rsid w:val="00091BA7"/>
    <w:rsid w:val="000949D2"/>
    <w:rsid w:val="000A0114"/>
    <w:rsid w:val="000B354C"/>
    <w:rsid w:val="000C0BF6"/>
    <w:rsid w:val="000C5E07"/>
    <w:rsid w:val="00105EC3"/>
    <w:rsid w:val="00113C9D"/>
    <w:rsid w:val="00120D86"/>
    <w:rsid w:val="00140B58"/>
    <w:rsid w:val="00142FA4"/>
    <w:rsid w:val="001523FF"/>
    <w:rsid w:val="001559F0"/>
    <w:rsid w:val="00163843"/>
    <w:rsid w:val="00174D91"/>
    <w:rsid w:val="001822CD"/>
    <w:rsid w:val="001A1A9F"/>
    <w:rsid w:val="001B02EF"/>
    <w:rsid w:val="001B6D93"/>
    <w:rsid w:val="001C1128"/>
    <w:rsid w:val="00200D69"/>
    <w:rsid w:val="00201619"/>
    <w:rsid w:val="00242DA0"/>
    <w:rsid w:val="002447F0"/>
    <w:rsid w:val="00245D49"/>
    <w:rsid w:val="00247FCD"/>
    <w:rsid w:val="00250CEE"/>
    <w:rsid w:val="0027525D"/>
    <w:rsid w:val="0028276E"/>
    <w:rsid w:val="002877E0"/>
    <w:rsid w:val="002971A2"/>
    <w:rsid w:val="002D4AD0"/>
    <w:rsid w:val="002F7DE9"/>
    <w:rsid w:val="0033035F"/>
    <w:rsid w:val="0033247D"/>
    <w:rsid w:val="0035129A"/>
    <w:rsid w:val="003553E1"/>
    <w:rsid w:val="00371C09"/>
    <w:rsid w:val="003755F4"/>
    <w:rsid w:val="003816C7"/>
    <w:rsid w:val="003B36DF"/>
    <w:rsid w:val="003C09A6"/>
    <w:rsid w:val="003D12C6"/>
    <w:rsid w:val="003D4B5A"/>
    <w:rsid w:val="003E1EBA"/>
    <w:rsid w:val="003F75C9"/>
    <w:rsid w:val="00405439"/>
    <w:rsid w:val="00407F1D"/>
    <w:rsid w:val="004219A8"/>
    <w:rsid w:val="004248FD"/>
    <w:rsid w:val="00443376"/>
    <w:rsid w:val="00460AA7"/>
    <w:rsid w:val="00461FBD"/>
    <w:rsid w:val="004A6E44"/>
    <w:rsid w:val="00501A46"/>
    <w:rsid w:val="005029F0"/>
    <w:rsid w:val="005268C1"/>
    <w:rsid w:val="005706C0"/>
    <w:rsid w:val="005706D4"/>
    <w:rsid w:val="005733E4"/>
    <w:rsid w:val="00574B90"/>
    <w:rsid w:val="005A2E02"/>
    <w:rsid w:val="005B17AC"/>
    <w:rsid w:val="005C2DA8"/>
    <w:rsid w:val="005C7E25"/>
    <w:rsid w:val="005E1E54"/>
    <w:rsid w:val="005E7654"/>
    <w:rsid w:val="006049AD"/>
    <w:rsid w:val="00610EA1"/>
    <w:rsid w:val="00645BF3"/>
    <w:rsid w:val="00653AC3"/>
    <w:rsid w:val="00675704"/>
    <w:rsid w:val="00675DAD"/>
    <w:rsid w:val="0068734D"/>
    <w:rsid w:val="006B1D1D"/>
    <w:rsid w:val="006B5396"/>
    <w:rsid w:val="006C1FEB"/>
    <w:rsid w:val="006D1E09"/>
    <w:rsid w:val="006F6B55"/>
    <w:rsid w:val="007012C9"/>
    <w:rsid w:val="00706C1E"/>
    <w:rsid w:val="00730C6F"/>
    <w:rsid w:val="00741099"/>
    <w:rsid w:val="007417DB"/>
    <w:rsid w:val="00751383"/>
    <w:rsid w:val="0076163E"/>
    <w:rsid w:val="0076787A"/>
    <w:rsid w:val="00775A8A"/>
    <w:rsid w:val="00797736"/>
    <w:rsid w:val="007A321F"/>
    <w:rsid w:val="007A49D7"/>
    <w:rsid w:val="007E55C4"/>
    <w:rsid w:val="007F110E"/>
    <w:rsid w:val="00803934"/>
    <w:rsid w:val="00811281"/>
    <w:rsid w:val="00811B28"/>
    <w:rsid w:val="0081331F"/>
    <w:rsid w:val="0082397E"/>
    <w:rsid w:val="008344B0"/>
    <w:rsid w:val="00834874"/>
    <w:rsid w:val="00852848"/>
    <w:rsid w:val="008531AF"/>
    <w:rsid w:val="00855E44"/>
    <w:rsid w:val="00856B12"/>
    <w:rsid w:val="008A446F"/>
    <w:rsid w:val="008B52FF"/>
    <w:rsid w:val="008F3DF7"/>
    <w:rsid w:val="008F5776"/>
    <w:rsid w:val="0090210F"/>
    <w:rsid w:val="00910C31"/>
    <w:rsid w:val="009121E1"/>
    <w:rsid w:val="00925E26"/>
    <w:rsid w:val="0092780E"/>
    <w:rsid w:val="00952FD1"/>
    <w:rsid w:val="0095504B"/>
    <w:rsid w:val="00960E20"/>
    <w:rsid w:val="00962532"/>
    <w:rsid w:val="00973B0E"/>
    <w:rsid w:val="009772D0"/>
    <w:rsid w:val="00986244"/>
    <w:rsid w:val="009A280D"/>
    <w:rsid w:val="009B5A35"/>
    <w:rsid w:val="009C7678"/>
    <w:rsid w:val="009F2DD3"/>
    <w:rsid w:val="00A326C2"/>
    <w:rsid w:val="00A40D1C"/>
    <w:rsid w:val="00A45516"/>
    <w:rsid w:val="00A6703C"/>
    <w:rsid w:val="00A749C9"/>
    <w:rsid w:val="00AB2858"/>
    <w:rsid w:val="00AD2E4F"/>
    <w:rsid w:val="00AE7BAA"/>
    <w:rsid w:val="00B0695A"/>
    <w:rsid w:val="00B474B8"/>
    <w:rsid w:val="00B52D19"/>
    <w:rsid w:val="00B533D2"/>
    <w:rsid w:val="00B70B3E"/>
    <w:rsid w:val="00B73DA5"/>
    <w:rsid w:val="00B91E71"/>
    <w:rsid w:val="00BA72E4"/>
    <w:rsid w:val="00BA7F82"/>
    <w:rsid w:val="00BC2542"/>
    <w:rsid w:val="00BF61CA"/>
    <w:rsid w:val="00BF704F"/>
    <w:rsid w:val="00C002DC"/>
    <w:rsid w:val="00C02808"/>
    <w:rsid w:val="00C04F84"/>
    <w:rsid w:val="00C20444"/>
    <w:rsid w:val="00C343D1"/>
    <w:rsid w:val="00C345B0"/>
    <w:rsid w:val="00C411BD"/>
    <w:rsid w:val="00C67515"/>
    <w:rsid w:val="00C73EE4"/>
    <w:rsid w:val="00C92320"/>
    <w:rsid w:val="00C94D26"/>
    <w:rsid w:val="00CA2096"/>
    <w:rsid w:val="00CC7906"/>
    <w:rsid w:val="00CD72FF"/>
    <w:rsid w:val="00CE5D01"/>
    <w:rsid w:val="00D04558"/>
    <w:rsid w:val="00D04EAD"/>
    <w:rsid w:val="00D13526"/>
    <w:rsid w:val="00D27253"/>
    <w:rsid w:val="00D374BA"/>
    <w:rsid w:val="00D50FD8"/>
    <w:rsid w:val="00D63D29"/>
    <w:rsid w:val="00D66131"/>
    <w:rsid w:val="00D750B1"/>
    <w:rsid w:val="00D775DC"/>
    <w:rsid w:val="00D807B5"/>
    <w:rsid w:val="00DA15D8"/>
    <w:rsid w:val="00DA7428"/>
    <w:rsid w:val="00DB020F"/>
    <w:rsid w:val="00DC405C"/>
    <w:rsid w:val="00DD6ABB"/>
    <w:rsid w:val="00DE0BFA"/>
    <w:rsid w:val="00DE3F51"/>
    <w:rsid w:val="00DF42C7"/>
    <w:rsid w:val="00E00F39"/>
    <w:rsid w:val="00E06E95"/>
    <w:rsid w:val="00E06FBF"/>
    <w:rsid w:val="00E20D0D"/>
    <w:rsid w:val="00E362BB"/>
    <w:rsid w:val="00E50D97"/>
    <w:rsid w:val="00E54862"/>
    <w:rsid w:val="00E72C7B"/>
    <w:rsid w:val="00E9683F"/>
    <w:rsid w:val="00EA3FD0"/>
    <w:rsid w:val="00EB16A9"/>
    <w:rsid w:val="00EB306D"/>
    <w:rsid w:val="00EB6E83"/>
    <w:rsid w:val="00EC14B5"/>
    <w:rsid w:val="00EC386C"/>
    <w:rsid w:val="00ED63D9"/>
    <w:rsid w:val="00EE1893"/>
    <w:rsid w:val="00EE6442"/>
    <w:rsid w:val="00EF1B3A"/>
    <w:rsid w:val="00EF3C3E"/>
    <w:rsid w:val="00EF5E76"/>
    <w:rsid w:val="00EF700F"/>
    <w:rsid w:val="00EF77EB"/>
    <w:rsid w:val="00F01AE8"/>
    <w:rsid w:val="00F073A1"/>
    <w:rsid w:val="00F32114"/>
    <w:rsid w:val="00F37345"/>
    <w:rsid w:val="00F3767B"/>
    <w:rsid w:val="00F439EF"/>
    <w:rsid w:val="00F53B79"/>
    <w:rsid w:val="00F62507"/>
    <w:rsid w:val="00F71D78"/>
    <w:rsid w:val="00F76396"/>
    <w:rsid w:val="00F84C72"/>
    <w:rsid w:val="00F852A1"/>
    <w:rsid w:val="00F8592E"/>
    <w:rsid w:val="00F931F9"/>
    <w:rsid w:val="00F93DCD"/>
    <w:rsid w:val="00FA263B"/>
    <w:rsid w:val="00FA409A"/>
    <w:rsid w:val="00FC20A0"/>
    <w:rsid w:val="00FC4FF3"/>
    <w:rsid w:val="00FF0370"/>
    <w:rsid w:val="00FF5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D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3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93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CE5D01"/>
    <w:rPr>
      <w:color w:val="0000FF"/>
      <w:u w:val="single"/>
    </w:rPr>
  </w:style>
  <w:style w:type="paragraph" w:styleId="a6">
    <w:name w:val="Balloon Text"/>
    <w:basedOn w:val="a"/>
    <w:link w:val="Char"/>
    <w:rsid w:val="00960E20"/>
    <w:rPr>
      <w:sz w:val="18"/>
      <w:szCs w:val="18"/>
    </w:rPr>
  </w:style>
  <w:style w:type="character" w:customStyle="1" w:styleId="Char">
    <w:name w:val="批注框文本 Char"/>
    <w:basedOn w:val="a0"/>
    <w:link w:val="a6"/>
    <w:rsid w:val="00960E20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E06FBF"/>
    <w:pPr>
      <w:widowControl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rsid w:val="005706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531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8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8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82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0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1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868810">
                                      <w:marLeft w:val="0"/>
                                      <w:marRight w:val="0"/>
                                      <w:marTop w:val="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604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1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44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4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10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9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5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62032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14005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225147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427328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829975">
                                      <w:marLeft w:val="0"/>
                                      <w:marRight w:val="0"/>
                                      <w:marTop w:val="9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39134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40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70992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78585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0305068">
                                      <w:marLeft w:val="0"/>
                                      <w:marRight w:val="0"/>
                                      <w:marTop w:val="9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553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71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3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6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648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1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0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38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11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4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3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63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16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36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1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83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74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4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52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4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6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7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BDEAF-F9B1-44F9-AC2F-DA4523C1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374</Words>
  <Characters>2137</Characters>
  <Application>Microsoft Office Word</Application>
  <DocSecurity>0</DocSecurity>
  <Lines>17</Lines>
  <Paragraphs>5</Paragraphs>
  <ScaleCrop>false</ScaleCrop>
  <Company>Microsoft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尊敬的海能达客户：</dc:title>
  <dc:creator>User</dc:creator>
  <cp:lastModifiedBy>w18343</cp:lastModifiedBy>
  <cp:revision>4</cp:revision>
  <cp:lastPrinted>2016-08-22T11:14:00Z</cp:lastPrinted>
  <dcterms:created xsi:type="dcterms:W3CDTF">2016-09-09T08:45:00Z</dcterms:created>
  <dcterms:modified xsi:type="dcterms:W3CDTF">2016-09-09T08:57:00Z</dcterms:modified>
</cp:coreProperties>
</file>