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3BC" w:rsidRDefault="009A40E4">
      <w:pPr>
        <w:widowControl/>
        <w:shd w:val="clear" w:color="auto" w:fill="FFFFFF"/>
        <w:spacing w:line="60" w:lineRule="atLeast"/>
        <w:jc w:val="center"/>
        <w:rPr>
          <w:rFonts w:ascii="微软雅黑" w:eastAsia="微软雅黑" w:hAnsi="微软雅黑" w:cs="微软雅黑"/>
          <w:b/>
          <w:bCs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0"/>
          <w:szCs w:val="20"/>
        </w:rPr>
        <w:t>墨鹍数码2017校园招聘</w:t>
      </w:r>
    </w:p>
    <w:p w:rsidR="002513BC" w:rsidRDefault="009A40E4">
      <w:pPr>
        <w:widowControl/>
        <w:shd w:val="clear" w:color="auto" w:fill="FFFFFF"/>
        <w:spacing w:line="60" w:lineRule="atLeast"/>
        <w:rPr>
          <w:rFonts w:ascii="微软雅黑" w:eastAsia="微软雅黑" w:hAnsi="微软雅黑" w:cs="微软雅黑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</w:rPr>
        <w:t>上海墨鹍数码科技有限公司（简称“上海墨鹍”）成立于2013年05月，位于浦东新区张江高科技园区，是一家专注于打造互联网精品游戏产品研发公司，拥有员工近300人，主营业务涉及页游、手游、端游等多种类型游戏。上海墨鹍于2015年12月推出了首款诚意之作，动作类手游《全民无双》，该产品是由腾讯微信平台代理，上线当月即持续稳定在畅销榜第四的位置。同时，上海墨鹍也储备了多款在研高品质游戏产品，并与腾讯、37WAN、成都趣乐多、北京触控等多家互联网知名企业达成了战略合作关系。</w:t>
      </w:r>
    </w:p>
    <w:p w:rsidR="002513BC" w:rsidRDefault="009A40E4">
      <w:pPr>
        <w:widowControl/>
        <w:shd w:val="clear" w:color="auto" w:fill="FFFFFF"/>
        <w:spacing w:line="60" w:lineRule="atLeast"/>
        <w:rPr>
          <w:rFonts w:ascii="微软雅黑" w:eastAsia="微软雅黑" w:hAnsi="微软雅黑" w:cs="微软雅黑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</w:rPr>
        <w:t>未来，上海墨鹍将秉承精益求精的研发精神，不断为玩家提供高品质游戏产品，并全面拓展日韩、东南亚、北美、欧洲等重要海外市场。我们将以全球化为视野，以玩家需求为宗旨，致力于打造全球最优秀的游戏研发公司。</w:t>
      </w:r>
    </w:p>
    <w:p w:rsidR="002513BC" w:rsidRDefault="009A40E4">
      <w:pPr>
        <w:pStyle w:val="2"/>
        <w:spacing w:before="0" w:after="0" w:line="60" w:lineRule="atLeast"/>
        <w:rPr>
          <w:rFonts w:ascii="微软雅黑" w:eastAsia="微软雅黑" w:hAnsi="微软雅黑" w:cs="微软雅黑"/>
          <w:color w:val="000000"/>
          <w:kern w:val="0"/>
          <w:sz w:val="18"/>
          <w:szCs w:val="18"/>
        </w:rPr>
      </w:pPr>
      <w:bookmarkStart w:id="0" w:name="_Toc459642163"/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</w:rPr>
        <w:t>职位：</w:t>
      </w:r>
    </w:p>
    <w:p w:rsidR="002513BC" w:rsidRDefault="009A40E4">
      <w:pPr>
        <w:pStyle w:val="2"/>
        <w:spacing w:before="0" w:after="0" w:line="60" w:lineRule="atLeast"/>
        <w:rPr>
          <w:rFonts w:ascii="微软雅黑" w:eastAsia="微软雅黑" w:hAnsi="微软雅黑" w:cs="微软雅黑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</w:rPr>
        <w:t>一、游戏开发工程师</w:t>
      </w:r>
      <w:bookmarkEnd w:id="0"/>
    </w:p>
    <w:p w:rsidR="002513BC" w:rsidRDefault="009A40E4">
      <w:pPr>
        <w:widowControl/>
        <w:spacing w:line="60" w:lineRule="atLeast"/>
        <w:jc w:val="left"/>
        <w:rPr>
          <w:rFonts w:ascii="微软雅黑" w:eastAsia="微软雅黑" w:hAnsi="微软雅黑" w:cs="微软雅黑"/>
          <w:color w:val="000000"/>
          <w:kern w:val="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color w:val="000000"/>
          <w:kern w:val="0"/>
          <w:sz w:val="18"/>
          <w:szCs w:val="18"/>
          <w:shd w:val="clear" w:color="auto" w:fill="FFFFFF"/>
        </w:rPr>
        <w:t>岗位职责</w:t>
      </w:r>
      <w:r>
        <w:rPr>
          <w:rFonts w:ascii="微软雅黑" w:eastAsia="微软雅黑" w:hAnsi="微软雅黑" w:cs="微软雅黑" w:hint="eastAsia"/>
          <w:bCs/>
          <w:color w:val="000000"/>
          <w:kern w:val="0"/>
          <w:sz w:val="18"/>
          <w:szCs w:val="18"/>
          <w:shd w:val="clear" w:color="auto" w:fill="FFFFFF"/>
        </w:rPr>
        <w:t>：</w:t>
      </w: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  <w:shd w:val="clear" w:color="auto" w:fill="FFFFFF"/>
        </w:rPr>
        <w:t>负责游戏客户端或服务器端开发</w:t>
      </w:r>
    </w:p>
    <w:p w:rsidR="002513BC" w:rsidRDefault="009A40E4">
      <w:pPr>
        <w:widowControl/>
        <w:spacing w:line="60" w:lineRule="atLeast"/>
        <w:jc w:val="left"/>
        <w:rPr>
          <w:rFonts w:ascii="微软雅黑" w:eastAsia="微软雅黑" w:hAnsi="微软雅黑" w:cs="微软雅黑"/>
          <w:bCs/>
          <w:color w:val="000000"/>
          <w:kern w:val="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color w:val="000000"/>
          <w:kern w:val="0"/>
          <w:sz w:val="18"/>
          <w:szCs w:val="18"/>
          <w:shd w:val="clear" w:color="auto" w:fill="FFFFFF"/>
        </w:rPr>
        <w:t>岗位要求</w:t>
      </w:r>
      <w:r>
        <w:rPr>
          <w:rFonts w:ascii="微软雅黑" w:eastAsia="微软雅黑" w:hAnsi="微软雅黑" w:cs="微软雅黑" w:hint="eastAsia"/>
          <w:bCs/>
          <w:color w:val="000000"/>
          <w:kern w:val="0"/>
          <w:sz w:val="18"/>
          <w:szCs w:val="18"/>
          <w:shd w:val="clear" w:color="auto" w:fill="FFFFFF"/>
        </w:rPr>
        <w:t>：</w:t>
      </w:r>
      <w:bookmarkStart w:id="1" w:name="_GoBack"/>
      <w:bookmarkEnd w:id="1"/>
    </w:p>
    <w:p w:rsidR="002513BC" w:rsidRDefault="009A40E4">
      <w:pPr>
        <w:widowControl/>
        <w:spacing w:line="60" w:lineRule="atLeast"/>
        <w:jc w:val="left"/>
        <w:rPr>
          <w:rFonts w:ascii="微软雅黑" w:eastAsia="微软雅黑" w:hAnsi="微软雅黑" w:cs="微软雅黑"/>
          <w:color w:val="000000"/>
          <w:kern w:val="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  <w:shd w:val="clear" w:color="auto" w:fill="FFFFFF"/>
        </w:rPr>
        <w:t>1.酷爱游戏，全日制计算机相关专业本科以上学历；</w:t>
      </w:r>
    </w:p>
    <w:p w:rsidR="002513BC" w:rsidRDefault="009A40E4">
      <w:pPr>
        <w:widowControl/>
        <w:spacing w:line="60" w:lineRule="atLeast"/>
        <w:jc w:val="left"/>
        <w:rPr>
          <w:rFonts w:ascii="微软雅黑" w:eastAsia="微软雅黑" w:hAnsi="微软雅黑" w:cs="微软雅黑"/>
          <w:color w:val="000000"/>
          <w:kern w:val="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  <w:shd w:val="clear" w:color="auto" w:fill="FFFFFF"/>
        </w:rPr>
        <w:t>2.精通C、C++，具有扎实的数学基础；</w:t>
      </w:r>
    </w:p>
    <w:p w:rsidR="002513BC" w:rsidRDefault="009A40E4">
      <w:pPr>
        <w:widowControl/>
        <w:spacing w:line="60" w:lineRule="atLeast"/>
        <w:jc w:val="left"/>
        <w:rPr>
          <w:rFonts w:ascii="微软雅黑" w:eastAsia="微软雅黑" w:hAnsi="微软雅黑" w:cs="微软雅黑"/>
          <w:color w:val="000000"/>
          <w:kern w:val="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  <w:shd w:val="clear" w:color="auto" w:fill="FFFFFF"/>
        </w:rPr>
        <w:t>3.熟悉3D图形学原理；</w:t>
      </w:r>
    </w:p>
    <w:p w:rsidR="002513BC" w:rsidRDefault="009A40E4">
      <w:pPr>
        <w:widowControl/>
        <w:spacing w:line="60" w:lineRule="atLeast"/>
        <w:jc w:val="left"/>
        <w:rPr>
          <w:rFonts w:ascii="微软雅黑" w:eastAsia="微软雅黑" w:hAnsi="微软雅黑" w:cs="微软雅黑"/>
          <w:color w:val="000000"/>
          <w:kern w:val="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  <w:shd w:val="clear" w:color="auto" w:fill="FFFFFF"/>
        </w:rPr>
        <w:t>4.有Unity3D研究经验者优先；</w:t>
      </w:r>
    </w:p>
    <w:p w:rsidR="002513BC" w:rsidRDefault="009A40E4">
      <w:pPr>
        <w:widowControl/>
        <w:spacing w:line="60" w:lineRule="atLeast"/>
        <w:jc w:val="left"/>
        <w:rPr>
          <w:rFonts w:ascii="微软雅黑" w:eastAsia="微软雅黑" w:hAnsi="微软雅黑" w:cs="微软雅黑"/>
          <w:color w:val="000000"/>
          <w:kern w:val="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  <w:shd w:val="clear" w:color="auto" w:fill="FFFFFF"/>
        </w:rPr>
        <w:t>5.在哲学、体育、音乐等艺术类方面有特长者优先.</w:t>
      </w:r>
    </w:p>
    <w:p w:rsidR="002513BC" w:rsidRDefault="009A40E4">
      <w:pPr>
        <w:pStyle w:val="2"/>
        <w:spacing w:before="0" w:after="0" w:line="60" w:lineRule="atLeast"/>
        <w:rPr>
          <w:rFonts w:ascii="微软雅黑" w:eastAsia="微软雅黑" w:hAnsi="微软雅黑" w:cs="微软雅黑"/>
          <w:color w:val="000000"/>
          <w:kern w:val="0"/>
          <w:sz w:val="18"/>
          <w:szCs w:val="18"/>
        </w:rPr>
      </w:pPr>
      <w:bookmarkStart w:id="2" w:name="_Toc459642176"/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</w:rPr>
        <w:t>二、游戏策划</w:t>
      </w:r>
      <w:bookmarkEnd w:id="2"/>
    </w:p>
    <w:p w:rsidR="002513BC" w:rsidRDefault="009A40E4">
      <w:pPr>
        <w:widowControl/>
        <w:spacing w:line="60" w:lineRule="atLeast"/>
        <w:jc w:val="left"/>
        <w:rPr>
          <w:rFonts w:ascii="微软雅黑" w:eastAsia="微软雅黑" w:hAnsi="微软雅黑" w:cs="微软雅黑"/>
          <w:color w:val="000000"/>
          <w:kern w:val="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color w:val="000000"/>
          <w:kern w:val="0"/>
          <w:sz w:val="18"/>
          <w:szCs w:val="18"/>
          <w:shd w:val="clear" w:color="auto" w:fill="FFFFFF"/>
        </w:rPr>
        <w:t>岗位职责</w:t>
      </w:r>
      <w:r>
        <w:rPr>
          <w:rFonts w:ascii="微软雅黑" w:eastAsia="微软雅黑" w:hAnsi="微软雅黑" w:cs="微软雅黑" w:hint="eastAsia"/>
          <w:bCs/>
          <w:color w:val="000000"/>
          <w:kern w:val="0"/>
          <w:sz w:val="18"/>
          <w:szCs w:val="18"/>
          <w:shd w:val="clear" w:color="auto" w:fill="FFFFFF"/>
        </w:rPr>
        <w:t>：</w:t>
      </w: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  <w:shd w:val="clear" w:color="auto" w:fill="FFFFFF"/>
        </w:rPr>
        <w:t xml:space="preserve">负责网络游戏的策划与设计  </w:t>
      </w:r>
    </w:p>
    <w:p w:rsidR="002513BC" w:rsidRDefault="009A40E4">
      <w:pPr>
        <w:widowControl/>
        <w:spacing w:line="60" w:lineRule="atLeast"/>
        <w:jc w:val="left"/>
        <w:rPr>
          <w:rFonts w:ascii="微软雅黑" w:eastAsia="微软雅黑" w:hAnsi="微软雅黑" w:cs="微软雅黑"/>
          <w:b/>
          <w:color w:val="000000"/>
          <w:kern w:val="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color w:val="000000"/>
          <w:kern w:val="0"/>
          <w:sz w:val="18"/>
          <w:szCs w:val="18"/>
          <w:shd w:val="clear" w:color="auto" w:fill="FFFFFF"/>
        </w:rPr>
        <w:t xml:space="preserve">岗位要求： </w:t>
      </w:r>
    </w:p>
    <w:p w:rsidR="002513BC" w:rsidRDefault="009A40E4">
      <w:pPr>
        <w:widowControl/>
        <w:spacing w:line="60" w:lineRule="atLeast"/>
        <w:jc w:val="left"/>
        <w:rPr>
          <w:rFonts w:ascii="微软雅黑" w:eastAsia="微软雅黑" w:hAnsi="微软雅黑" w:cs="微软雅黑"/>
          <w:color w:val="000000"/>
          <w:kern w:val="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  <w:shd w:val="clear" w:color="auto" w:fill="FFFFFF"/>
        </w:rPr>
        <w:t xml:space="preserve">1.全日制大学本科及以上学历； </w:t>
      </w:r>
    </w:p>
    <w:p w:rsidR="002513BC" w:rsidRDefault="009A40E4">
      <w:pPr>
        <w:widowControl/>
        <w:spacing w:line="60" w:lineRule="atLeast"/>
        <w:jc w:val="left"/>
        <w:rPr>
          <w:rFonts w:ascii="微软雅黑" w:eastAsia="微软雅黑" w:hAnsi="微软雅黑" w:cs="微软雅黑"/>
          <w:color w:val="000000"/>
          <w:kern w:val="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  <w:shd w:val="clear" w:color="auto" w:fill="FFFFFF"/>
        </w:rPr>
        <w:t xml:space="preserve">2.狂热游戏爱好者，至少一款网络游戏深入体验经验； </w:t>
      </w:r>
    </w:p>
    <w:p w:rsidR="002513BC" w:rsidRDefault="009A40E4">
      <w:pPr>
        <w:widowControl/>
        <w:spacing w:line="60" w:lineRule="atLeast"/>
        <w:jc w:val="left"/>
        <w:rPr>
          <w:rFonts w:ascii="微软雅黑" w:eastAsia="微软雅黑" w:hAnsi="微软雅黑" w:cs="微软雅黑"/>
          <w:color w:val="000000"/>
          <w:kern w:val="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  <w:shd w:val="clear" w:color="auto" w:fill="FFFFFF"/>
        </w:rPr>
        <w:t xml:space="preserve">3.熟悉玩家心理，对各类用户群体的游戏需求有深入了解； </w:t>
      </w:r>
    </w:p>
    <w:p w:rsidR="002513BC" w:rsidRDefault="009A40E4">
      <w:pPr>
        <w:widowControl/>
        <w:shd w:val="clear" w:color="auto" w:fill="FFFFFF"/>
        <w:spacing w:line="60" w:lineRule="atLeast"/>
        <w:rPr>
          <w:rFonts w:ascii="微软雅黑" w:eastAsia="微软雅黑" w:hAnsi="微软雅黑" w:cs="微软雅黑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  <w:shd w:val="clear" w:color="auto" w:fill="FFFFFF"/>
        </w:rPr>
        <w:t>4.文字表述能力较强，能用较短的文字抓住玩家的心理</w:t>
      </w:r>
    </w:p>
    <w:p w:rsidR="002513BC" w:rsidRDefault="009A40E4">
      <w:pPr>
        <w:pStyle w:val="1"/>
        <w:widowControl w:val="0"/>
        <w:spacing w:line="60" w:lineRule="atLeast"/>
        <w:jc w:val="both"/>
        <w:rPr>
          <w:rFonts w:ascii="微软雅黑" w:eastAsia="微软雅黑" w:hAnsi="微软雅黑" w:cs="微软雅黑"/>
          <w:b/>
          <w:color w:val="auto"/>
          <w:kern w:val="2"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color w:val="auto"/>
          <w:kern w:val="2"/>
          <w:sz w:val="18"/>
          <w:szCs w:val="18"/>
        </w:rPr>
        <w:t>申请条件：</w:t>
      </w:r>
    </w:p>
    <w:p w:rsidR="002513BC" w:rsidRDefault="009A40E4">
      <w:pPr>
        <w:pStyle w:val="a3"/>
        <w:shd w:val="clear" w:color="auto" w:fill="FFFFFF"/>
        <w:spacing w:before="0" w:beforeAutospacing="0" w:after="0" w:afterAutospacing="0" w:line="60" w:lineRule="atLeast"/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kern w:val="2"/>
          <w:sz w:val="18"/>
          <w:szCs w:val="18"/>
        </w:rPr>
        <w:t>2017年全日制本科及以上学历应届毕业生；</w:t>
      </w:r>
    </w:p>
    <w:p w:rsidR="002513BC" w:rsidRDefault="009A40E4">
      <w:pPr>
        <w:pStyle w:val="1"/>
        <w:widowControl w:val="0"/>
        <w:spacing w:line="60" w:lineRule="atLeast"/>
        <w:jc w:val="both"/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>简历投递方式：</w:t>
      </w:r>
    </w:p>
    <w:p w:rsidR="002513BC" w:rsidRPr="004D620E" w:rsidRDefault="009A40E4" w:rsidP="004D620E">
      <w:pPr>
        <w:spacing w:line="60" w:lineRule="atLeast"/>
        <w:rPr>
          <w:color w:val="0000FF"/>
          <w:u w:val="single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登入</w:t>
      </w:r>
      <w:hyperlink r:id="rId7" w:history="1">
        <w:r w:rsidR="004D620E" w:rsidRPr="005B18F6">
          <w:rPr>
            <w:rStyle w:val="a4"/>
          </w:rPr>
          <w:t>http://www.minixiao.co</w:t>
        </w:r>
        <w:r w:rsidR="004D620E" w:rsidRPr="005B18F6">
          <w:rPr>
            <w:rStyle w:val="a4"/>
          </w:rPr>
          <w:t>m</w:t>
        </w:r>
        <w:r w:rsidR="004D620E" w:rsidRPr="005B18F6">
          <w:rPr>
            <w:rStyle w:val="a4"/>
          </w:rPr>
          <w:t>/com</w:t>
        </w:r>
        <w:r w:rsidR="004D620E" w:rsidRPr="005B18F6">
          <w:rPr>
            <w:rStyle w:val="a4"/>
          </w:rPr>
          <w:t>p</w:t>
        </w:r>
        <w:r w:rsidR="004D620E" w:rsidRPr="005B18F6">
          <w:rPr>
            <w:rStyle w:val="a4"/>
          </w:rPr>
          <w:t>any/st/5766.html</w:t>
        </w:r>
      </w:hyperlink>
      <w:r>
        <w:rPr>
          <w:rFonts w:ascii="微软雅黑" w:eastAsia="微软雅黑" w:hAnsi="微软雅黑" w:cs="微软雅黑" w:hint="eastAsia"/>
          <w:sz w:val="18"/>
          <w:szCs w:val="18"/>
        </w:rPr>
        <w:t>投递简历</w:t>
      </w:r>
    </w:p>
    <w:sectPr w:rsidR="002513BC" w:rsidRPr="004D620E" w:rsidSect="00251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29E" w:rsidRDefault="008A229E" w:rsidP="00A66FA8">
      <w:r>
        <w:separator/>
      </w:r>
    </w:p>
  </w:endnote>
  <w:endnote w:type="continuationSeparator" w:id="1">
    <w:p w:rsidR="008A229E" w:rsidRDefault="008A229E" w:rsidP="00A66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29E" w:rsidRDefault="008A229E" w:rsidP="00A66FA8">
      <w:r>
        <w:separator/>
      </w:r>
    </w:p>
  </w:footnote>
  <w:footnote w:type="continuationSeparator" w:id="1">
    <w:p w:rsidR="008A229E" w:rsidRDefault="008A229E" w:rsidP="00A66F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13BC"/>
    <w:rsid w:val="00111201"/>
    <w:rsid w:val="002513BC"/>
    <w:rsid w:val="004D620E"/>
    <w:rsid w:val="008A229E"/>
    <w:rsid w:val="009A40E4"/>
    <w:rsid w:val="00A66FA8"/>
    <w:rsid w:val="2EF505CA"/>
    <w:rsid w:val="2FC71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13BC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nhideWhenUsed/>
    <w:qFormat/>
    <w:rsid w:val="002513B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513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Hyperlink"/>
    <w:basedOn w:val="a0"/>
    <w:qFormat/>
    <w:rsid w:val="002513BC"/>
    <w:rPr>
      <w:color w:val="0000FF"/>
      <w:u w:val="single"/>
    </w:rPr>
  </w:style>
  <w:style w:type="paragraph" w:customStyle="1" w:styleId="1">
    <w:name w:val="正文1"/>
    <w:qFormat/>
    <w:rsid w:val="002513BC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a5">
    <w:name w:val="header"/>
    <w:basedOn w:val="a"/>
    <w:link w:val="Char"/>
    <w:rsid w:val="00A66F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66FA8"/>
    <w:rPr>
      <w:kern w:val="2"/>
      <w:sz w:val="18"/>
      <w:szCs w:val="18"/>
    </w:rPr>
  </w:style>
  <w:style w:type="paragraph" w:styleId="a6">
    <w:name w:val="footer"/>
    <w:basedOn w:val="a"/>
    <w:link w:val="Char0"/>
    <w:rsid w:val="00A66F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A66FA8"/>
    <w:rPr>
      <w:kern w:val="2"/>
      <w:sz w:val="18"/>
      <w:szCs w:val="18"/>
    </w:rPr>
  </w:style>
  <w:style w:type="character" w:styleId="a7">
    <w:name w:val="FollowedHyperlink"/>
    <w:basedOn w:val="a0"/>
    <w:rsid w:val="00A66FA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nixiao.com/company/st/5766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656</Characters>
  <Application>Microsoft Office Word</Application>
  <DocSecurity>0</DocSecurity>
  <Lines>5</Lines>
  <Paragraphs>1</Paragraphs>
  <ScaleCrop>false</ScaleCrop>
  <Company>edianzu.cn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edianzu</cp:lastModifiedBy>
  <cp:revision>2</cp:revision>
  <dcterms:created xsi:type="dcterms:W3CDTF">2014-10-29T12:08:00Z</dcterms:created>
  <dcterms:modified xsi:type="dcterms:W3CDTF">2016-11-25T03:00:00Z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