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中国安全生产科学研究院招聘要求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b/>
          <w:bCs/>
          <w:color w:val="auto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招聘岗位：</w:t>
      </w:r>
      <w:r>
        <w:rPr>
          <w:rFonts w:hint="eastAsia"/>
          <w:b/>
          <w:bCs/>
          <w:color w:val="auto"/>
          <w:sz w:val="21"/>
          <w:szCs w:val="21"/>
        </w:rPr>
        <w:t>安全生产大数据分析与系统设计</w:t>
      </w:r>
      <w:r>
        <w:rPr>
          <w:rFonts w:hint="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安全信息化系统开发）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招聘部门：重大危险源监控及事故调查分析鉴定技术中心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招聘人数：2人</w:t>
      </w:r>
    </w:p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招聘流程：部门专业面试--参加安监总局人事招聘考试--院人事部门复试--签订就业协议入职（</w:t>
      </w:r>
      <w:r>
        <w:rPr>
          <w:rFonts w:hint="eastAsia"/>
          <w:b/>
          <w:bCs/>
          <w:lang w:val="en-US" w:eastAsia="zh-CN"/>
        </w:rPr>
        <w:t>解决事业编制及北京市户口</w:t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生源要求：京外生源/2017年应届毕业生</w:t>
      </w:r>
    </w:p>
    <w:p>
      <w:r>
        <w:rPr>
          <w:rFonts w:hint="eastAsia"/>
          <w:lang w:val="en-US" w:eastAsia="zh-CN"/>
        </w:rPr>
        <w:t>官网：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"http://www.chinasafety.ac.cn/" </w:instrText>
      </w:r>
      <w:r>
        <w:rPr>
          <w:rFonts w:hint="eastAsia"/>
        </w:rPr>
        <w:fldChar w:fldCharType="separate"/>
      </w:r>
      <w:r>
        <w:rPr>
          <w:rStyle w:val="10"/>
          <w:rFonts w:hint="eastAsia"/>
        </w:rPr>
        <w:t>http://www.chinasafety.ac.cn/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 xml:space="preserve">  招聘邮箱：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555555"/>
          <w:spacing w:val="0"/>
          <w:sz w:val="18"/>
          <w:szCs w:val="18"/>
          <w:shd w:val="clear" w:fill="FFFFFF"/>
        </w:rPr>
        <w:t>hr_anky02@126.com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黑体" w:hAnsi="宋体" w:eastAsia="黑体" w:cs="黑体"/>
          <w:color w:val="FF0000"/>
          <w:sz w:val="24"/>
          <w:szCs w:val="24"/>
          <w:bdr w:val="none" w:color="auto" w:sz="0" w:space="0"/>
          <w:shd w:val="clear" w:fill="FFFFFF"/>
        </w:rPr>
        <w:t>一、综合要求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360"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1）</w:t>
      </w:r>
      <w:r>
        <w:rPr>
          <w:rFonts w:hint="default" w:ascii="Times New Roman" w:hAnsi="Times New Roman" w:eastAsia="宋体" w:cs="Times New Roman"/>
          <w:color w:val="000000"/>
          <w:sz w:val="13"/>
          <w:szCs w:val="13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硕士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以上学历；计算机、软件工程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应用统计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或相关专业，两年以上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软件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开发经验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36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2）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学习成绩优良、单科成绩无补考的全日制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  <w:lang w:val="en-US" w:eastAsia="zh-CN"/>
        </w:rPr>
        <w:t>硕士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或以上应届毕业生；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36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3）</w:t>
      </w:r>
      <w:r>
        <w:rPr>
          <w:rFonts w:hint="default" w:ascii="Times New Roman" w:hAnsi="Times New Roman" w:eastAsia="宋体" w:cs="Times New Roman"/>
          <w:color w:val="000000"/>
          <w:sz w:val="13"/>
          <w:szCs w:val="13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思想端正、勤奋踏实、甘于奉献；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4）</w:t>
      </w:r>
      <w:r>
        <w:rPr>
          <w:rFonts w:hint="default" w:ascii="Times New Roman" w:hAnsi="Times New Roman" w:eastAsia="宋体" w:cs="Times New Roman"/>
          <w:color w:val="000000"/>
          <w:sz w:val="13"/>
          <w:szCs w:val="13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较好的逻辑思维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文案策划能力；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36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5）</w:t>
      </w:r>
      <w:r>
        <w:rPr>
          <w:rFonts w:hint="default" w:ascii="Times New Roman" w:hAnsi="Times New Roman" w:eastAsia="宋体" w:cs="Times New Roman"/>
          <w:color w:val="000000"/>
          <w:sz w:val="13"/>
          <w:szCs w:val="13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具备团队精神，有较好的组织、协调和表达能力。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color w:val="FF0000"/>
          <w:sz w:val="24"/>
          <w:szCs w:val="24"/>
          <w:bdr w:val="none" w:color="auto" w:sz="0" w:space="0"/>
          <w:shd w:val="clear" w:fill="FFFFFF"/>
        </w:rPr>
        <w:t>二、优先条件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具备下列条件之一者，优先录取：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36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1）</w:t>
      </w:r>
      <w:r>
        <w:rPr>
          <w:rFonts w:hint="default" w:ascii="Times New Roman" w:hAnsi="Times New Roman" w:eastAsia="宋体" w:cs="Times New Roman"/>
          <w:color w:val="000000"/>
          <w:sz w:val="13"/>
          <w:szCs w:val="13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中共党员，校、院（系）级学生干部；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36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）</w:t>
      </w:r>
      <w:r>
        <w:rPr>
          <w:rFonts w:hint="default" w:ascii="Times New Roman" w:hAnsi="Times New Roman" w:eastAsia="宋体" w:cs="Times New Roman"/>
          <w:color w:val="000000"/>
          <w:sz w:val="13"/>
          <w:szCs w:val="13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获得“优秀毕业生”或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  <w:lang w:val="en-US" w:eastAsia="zh-CN"/>
        </w:rPr>
        <w:t>校级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“三好学生”等称号；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36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）</w:t>
      </w:r>
      <w:r>
        <w:rPr>
          <w:rFonts w:hint="default" w:ascii="Times New Roman" w:hAnsi="Times New Roman" w:eastAsia="宋体" w:cs="Times New Roman"/>
          <w:color w:val="000000"/>
          <w:sz w:val="13"/>
          <w:szCs w:val="13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shd w:val="clear" w:fill="FFFFFF"/>
        </w:rPr>
        <w:t>在校学习成绩优秀。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三、专业要求：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、工作内容：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、基本要求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1.熟悉软件开发流程、软件测试工作，参与过软件系统研发或产品策划，有独立编写文案经验，对信息化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系统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有一定了解；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.工作踏实，认真负责，身体健康，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能承受一定的工作压力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.善于与人沟通,具备良好的自学能力和独立解决问题的能力。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、技能要求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1.精通Java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/C++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开发，具有扎实的Java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C++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编程功底和良好的编码规范及规范的文档编写习惯；了解J2EE设计模式，熟悉面向对象的分析设计和工具；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2.具备基本Oracle、MySQL、Sqlserver数据库知识，精通Sql语法；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.在基础Java中间件平台的设计和开发项目（包括分布式服务框架、消息中间件分布式数据层和应用服务器等）中，担任过核心技术开发角色优先；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4.有地理信息系统（GIS）开发经验者优先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0994A"/>
    <w:multiLevelType w:val="singleLevel"/>
    <w:tmpl w:val="586099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E4CB0"/>
    <w:rsid w:val="3BC72DC4"/>
    <w:rsid w:val="63B94E33"/>
    <w:rsid w:val="783E4CB0"/>
    <w:rsid w:val="7F942D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宋体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000000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  <w:style w:type="character" w:styleId="12">
    <w:name w:val="HTML Cite"/>
    <w:basedOn w:val="4"/>
    <w:uiPriority w:val="0"/>
  </w:style>
  <w:style w:type="character" w:customStyle="1" w:styleId="14">
    <w:name w:val="w500"/>
    <w:basedOn w:val="4"/>
    <w:uiPriority w:val="0"/>
  </w:style>
  <w:style w:type="character" w:customStyle="1" w:styleId="15">
    <w:name w:val="w100"/>
    <w:basedOn w:val="4"/>
    <w:uiPriority w:val="0"/>
  </w:style>
  <w:style w:type="character" w:customStyle="1" w:styleId="16">
    <w:name w:val="non"/>
    <w:basedOn w:val="4"/>
    <w:uiPriority w:val="0"/>
  </w:style>
  <w:style w:type="character" w:customStyle="1" w:styleId="17">
    <w:name w:val="hover2"/>
    <w:basedOn w:val="4"/>
    <w:uiPriority w:val="0"/>
  </w:style>
  <w:style w:type="character" w:customStyle="1" w:styleId="18">
    <w:name w:val="bgf9"/>
    <w:basedOn w:val="4"/>
    <w:uiPriority w:val="0"/>
    <w:rPr>
      <w:shd w:val="clear" w:fill="F9F9F9"/>
    </w:rPr>
  </w:style>
  <w:style w:type="character" w:customStyle="1" w:styleId="19">
    <w:name w:val="pd102"/>
    <w:basedOn w:val="4"/>
    <w:uiPriority w:val="0"/>
    <w:rPr>
      <w:bdr w:val="none" w:color="auto" w:sz="0" w:space="0"/>
    </w:rPr>
  </w:style>
  <w:style w:type="character" w:customStyle="1" w:styleId="20">
    <w:name w:val="more2"/>
    <w:basedOn w:val="4"/>
    <w:uiPriority w:val="0"/>
    <w:rPr>
      <w:color w:val="05418A"/>
      <w:shd w:val="clear" w:fill="E0E8F5"/>
    </w:rPr>
  </w:style>
  <w:style w:type="character" w:customStyle="1" w:styleId="21">
    <w:name w:val="pd10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2016-12-26T03:34:00Z</dcterms:created>
  <dc:creator>Administrator</dc:creator>
  <cp:lastModifiedBy>Administrator</cp:lastModifiedBy>
  <cp:lastPrinted>2016-12-26T03:58:28Z</cp:lastPrinted>
  <dcterms:modified xsi:type="dcterms:W3CDTF">2016-12-26T06:39:05Z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