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D5" w:rsidRPr="008B69BC" w:rsidRDefault="000F1746" w:rsidP="000F1746">
      <w:pPr>
        <w:pStyle w:val="a5"/>
      </w:pPr>
      <w:r w:rsidRPr="008B69BC">
        <w:rPr>
          <w:rFonts w:hint="eastAsia"/>
        </w:rPr>
        <w:t>郑州大学软件与应用科技学院</w:t>
      </w:r>
      <w:r w:rsidR="005A0A9C">
        <w:rPr>
          <w:rFonts w:hint="eastAsia"/>
        </w:rPr>
        <w:t>计算机相关</w:t>
      </w:r>
      <w:r w:rsidRPr="008B69BC">
        <w:rPr>
          <w:rFonts w:hint="eastAsia"/>
        </w:rPr>
        <w:t>专业招聘启事</w:t>
      </w:r>
    </w:p>
    <w:p w:rsidR="009C796F" w:rsidRPr="00E01746" w:rsidRDefault="00682D9B" w:rsidP="008C74B4">
      <w:pPr>
        <w:pStyle w:val="1"/>
        <w:spacing w:before="240" w:after="240"/>
        <w:rPr>
          <w:sz w:val="28"/>
          <w:szCs w:val="28"/>
        </w:rPr>
      </w:pPr>
      <w:r w:rsidRPr="00E01746">
        <w:rPr>
          <w:rFonts w:hint="eastAsia"/>
          <w:sz w:val="28"/>
          <w:szCs w:val="28"/>
        </w:rPr>
        <w:t>一、学院简介</w:t>
      </w:r>
    </w:p>
    <w:p w:rsidR="003E7E29" w:rsidRDefault="003E7E29" w:rsidP="00F31C41">
      <w:pPr>
        <w:ind w:firstLine="420"/>
        <w:rPr>
          <w:sz w:val="24"/>
          <w:szCs w:val="24"/>
        </w:rPr>
      </w:pPr>
      <w:r w:rsidRPr="003E7E29">
        <w:rPr>
          <w:rFonts w:hint="eastAsia"/>
          <w:sz w:val="24"/>
          <w:szCs w:val="24"/>
        </w:rPr>
        <w:t>郑州大学由原郑州大学、郑州工业大学、河南医科大学于</w:t>
      </w:r>
      <w:r w:rsidRPr="003E7E29">
        <w:rPr>
          <w:rFonts w:hint="eastAsia"/>
          <w:sz w:val="24"/>
          <w:szCs w:val="24"/>
        </w:rPr>
        <w:t>2000</w:t>
      </w:r>
      <w:r w:rsidRPr="003E7E29">
        <w:rPr>
          <w:rFonts w:hint="eastAsia"/>
          <w:sz w:val="24"/>
          <w:szCs w:val="24"/>
        </w:rPr>
        <w:t>年</w:t>
      </w:r>
      <w:r w:rsidRPr="003E7E29">
        <w:rPr>
          <w:rFonts w:hint="eastAsia"/>
          <w:sz w:val="24"/>
          <w:szCs w:val="24"/>
        </w:rPr>
        <w:t>7</w:t>
      </w:r>
      <w:r w:rsidRPr="003E7E29">
        <w:rPr>
          <w:rFonts w:hint="eastAsia"/>
          <w:sz w:val="24"/>
          <w:szCs w:val="24"/>
        </w:rPr>
        <w:t>月</w:t>
      </w:r>
      <w:r w:rsidRPr="003E7E29">
        <w:rPr>
          <w:rFonts w:hint="eastAsia"/>
          <w:sz w:val="24"/>
          <w:szCs w:val="24"/>
        </w:rPr>
        <w:t>10</w:t>
      </w:r>
      <w:r w:rsidRPr="003E7E29">
        <w:rPr>
          <w:rFonts w:hint="eastAsia"/>
          <w:sz w:val="24"/>
          <w:szCs w:val="24"/>
        </w:rPr>
        <w:t>日合并组建而成，是一所涵盖理学、工学、医学、文学、历史学、哲学、法学、经济学、管理学、教育学、农学、艺术学</w:t>
      </w:r>
      <w:r w:rsidRPr="003E7E29">
        <w:rPr>
          <w:rFonts w:hint="eastAsia"/>
          <w:sz w:val="24"/>
          <w:szCs w:val="24"/>
        </w:rPr>
        <w:t>12</w:t>
      </w:r>
      <w:r w:rsidRPr="003E7E29">
        <w:rPr>
          <w:rFonts w:hint="eastAsia"/>
          <w:sz w:val="24"/>
          <w:szCs w:val="24"/>
        </w:rPr>
        <w:t>大学科门类的综合性大学，是河南省惟一的国家“</w:t>
      </w:r>
      <w:r w:rsidRPr="003E7E29">
        <w:rPr>
          <w:rFonts w:hint="eastAsia"/>
          <w:sz w:val="24"/>
          <w:szCs w:val="24"/>
        </w:rPr>
        <w:t>211</w:t>
      </w:r>
      <w:r w:rsidRPr="003E7E29">
        <w:rPr>
          <w:rFonts w:hint="eastAsia"/>
          <w:sz w:val="24"/>
          <w:szCs w:val="24"/>
        </w:rPr>
        <w:t>工程”重点建设高校，是河南省惟一一所入选国家“中西部高校综合实力提升工程”的高校，是河南省人民政府与国家教育部共建高校。</w:t>
      </w:r>
    </w:p>
    <w:p w:rsidR="00F31C41" w:rsidRPr="00F31C41" w:rsidRDefault="00F31C41" w:rsidP="00F31C41">
      <w:pPr>
        <w:ind w:firstLine="420"/>
        <w:rPr>
          <w:sz w:val="24"/>
          <w:szCs w:val="24"/>
        </w:rPr>
      </w:pPr>
      <w:r w:rsidRPr="00F31C41">
        <w:rPr>
          <w:rFonts w:hint="eastAsia"/>
          <w:sz w:val="24"/>
          <w:szCs w:val="24"/>
        </w:rPr>
        <w:t>软件与应用科技学院是郑州大学</w:t>
      </w:r>
      <w:r w:rsidRPr="00F31C41">
        <w:rPr>
          <w:rFonts w:hint="eastAsia"/>
          <w:sz w:val="24"/>
          <w:szCs w:val="24"/>
        </w:rPr>
        <w:t>4</w:t>
      </w:r>
      <w:r w:rsidR="00621E1F">
        <w:rPr>
          <w:rFonts w:hint="eastAsia"/>
          <w:sz w:val="24"/>
          <w:szCs w:val="24"/>
        </w:rPr>
        <w:t>6</w:t>
      </w:r>
      <w:r w:rsidRPr="00F31C41">
        <w:rPr>
          <w:rFonts w:hint="eastAsia"/>
          <w:sz w:val="24"/>
          <w:szCs w:val="24"/>
        </w:rPr>
        <w:t>个院（系）之一，地处郑州大学北校区，占地面积</w:t>
      </w:r>
      <w:r w:rsidRPr="00F31C41">
        <w:rPr>
          <w:rFonts w:hint="eastAsia"/>
          <w:sz w:val="24"/>
          <w:szCs w:val="24"/>
        </w:rPr>
        <w:t>559</w:t>
      </w:r>
      <w:r w:rsidRPr="00F31C41">
        <w:rPr>
          <w:rFonts w:hint="eastAsia"/>
          <w:sz w:val="24"/>
          <w:szCs w:val="24"/>
        </w:rPr>
        <w:t>亩，校园环境优美，交通便利。学院以互联网时代信息化需求为导向，以行业发展主流技术与人才市场需求为依托，进行本科与研究生层次的人才培养，开设</w:t>
      </w:r>
      <w:r w:rsidR="00621E1F">
        <w:rPr>
          <w:rFonts w:hint="eastAsia"/>
          <w:sz w:val="24"/>
          <w:szCs w:val="24"/>
        </w:rPr>
        <w:t>信息安全、物联网工程、软件工程和计算机科学与技术</w:t>
      </w:r>
      <w:r w:rsidR="00621E1F">
        <w:rPr>
          <w:rFonts w:hint="eastAsia"/>
          <w:sz w:val="24"/>
          <w:szCs w:val="24"/>
        </w:rPr>
        <w:t>4</w:t>
      </w:r>
      <w:r w:rsidR="00621E1F">
        <w:rPr>
          <w:rFonts w:hint="eastAsia"/>
          <w:sz w:val="24"/>
          <w:szCs w:val="24"/>
        </w:rPr>
        <w:t>个本科专业</w:t>
      </w:r>
      <w:r w:rsidRPr="00F31C41">
        <w:rPr>
          <w:rFonts w:hint="eastAsia"/>
          <w:sz w:val="24"/>
          <w:szCs w:val="24"/>
        </w:rPr>
        <w:t>，全日制在校本科生</w:t>
      </w:r>
      <w:r w:rsidRPr="00F31C41">
        <w:rPr>
          <w:rFonts w:hint="eastAsia"/>
          <w:sz w:val="24"/>
          <w:szCs w:val="24"/>
        </w:rPr>
        <w:t>6500</w:t>
      </w:r>
      <w:r w:rsidRPr="00F31C41">
        <w:rPr>
          <w:rFonts w:hint="eastAsia"/>
          <w:sz w:val="24"/>
          <w:szCs w:val="24"/>
        </w:rPr>
        <w:t>余人。</w:t>
      </w:r>
    </w:p>
    <w:p w:rsidR="00F31C41" w:rsidRPr="00F31C41" w:rsidRDefault="00F31C41" w:rsidP="00F31C41">
      <w:pPr>
        <w:ind w:firstLine="420"/>
        <w:rPr>
          <w:sz w:val="24"/>
          <w:szCs w:val="24"/>
        </w:rPr>
      </w:pPr>
      <w:r w:rsidRPr="00F31C41">
        <w:rPr>
          <w:rFonts w:hint="eastAsia"/>
          <w:sz w:val="24"/>
          <w:szCs w:val="24"/>
        </w:rPr>
        <w:t>学院师资力量雄厚，拥有一支结构合理、富有学术活力的中青年教学科研队伍，并拥有众多</w:t>
      </w:r>
      <w:r w:rsidRPr="00F31C41">
        <w:rPr>
          <w:rFonts w:hint="eastAsia"/>
          <w:sz w:val="24"/>
          <w:szCs w:val="24"/>
        </w:rPr>
        <w:t>IT</w:t>
      </w:r>
      <w:r w:rsidRPr="00F31C41">
        <w:rPr>
          <w:rFonts w:hint="eastAsia"/>
          <w:sz w:val="24"/>
          <w:szCs w:val="24"/>
        </w:rPr>
        <w:t>企业资深专家和行业客座教授作为本科生培养导师。学院办学条件优越，教学实验设施先进，</w:t>
      </w:r>
      <w:r w:rsidR="00D94F63">
        <w:rPr>
          <w:rFonts w:hint="eastAsia"/>
          <w:sz w:val="24"/>
          <w:szCs w:val="24"/>
        </w:rPr>
        <w:t>拥有</w:t>
      </w:r>
      <w:r w:rsidR="002C095E">
        <w:rPr>
          <w:rFonts w:hint="eastAsia"/>
          <w:sz w:val="24"/>
          <w:szCs w:val="24"/>
        </w:rPr>
        <w:t>河南省高校实验教学中心</w:t>
      </w:r>
      <w:r w:rsidR="008A37DE">
        <w:rPr>
          <w:rFonts w:hint="eastAsia"/>
          <w:sz w:val="24"/>
          <w:szCs w:val="24"/>
        </w:rPr>
        <w:t>、</w:t>
      </w:r>
      <w:r w:rsidR="00ED424F">
        <w:rPr>
          <w:rFonts w:hint="eastAsia"/>
          <w:sz w:val="24"/>
          <w:szCs w:val="24"/>
        </w:rPr>
        <w:t>河南省</w:t>
      </w:r>
      <w:r w:rsidR="00700475">
        <w:rPr>
          <w:rFonts w:hint="eastAsia"/>
          <w:sz w:val="24"/>
          <w:szCs w:val="24"/>
        </w:rPr>
        <w:t>科技创新团队和河南省</w:t>
      </w:r>
      <w:r w:rsidR="00DB098F">
        <w:rPr>
          <w:rFonts w:hint="eastAsia"/>
          <w:sz w:val="24"/>
          <w:szCs w:val="24"/>
        </w:rPr>
        <w:t>智能</w:t>
      </w:r>
      <w:r w:rsidR="00ED424F">
        <w:rPr>
          <w:rFonts w:hint="eastAsia"/>
          <w:sz w:val="24"/>
          <w:szCs w:val="24"/>
        </w:rPr>
        <w:t>制造研究院</w:t>
      </w:r>
      <w:r w:rsidRPr="00F31C41">
        <w:rPr>
          <w:rFonts w:hint="eastAsia"/>
          <w:sz w:val="24"/>
          <w:szCs w:val="24"/>
        </w:rPr>
        <w:t>。</w:t>
      </w:r>
    </w:p>
    <w:p w:rsidR="009C796F" w:rsidRPr="00F31C41" w:rsidRDefault="00F31C41" w:rsidP="006A36B2">
      <w:pPr>
        <w:ind w:firstLine="420"/>
        <w:rPr>
          <w:sz w:val="24"/>
          <w:szCs w:val="24"/>
        </w:rPr>
      </w:pPr>
      <w:r w:rsidRPr="00F31C41">
        <w:rPr>
          <w:rFonts w:hint="eastAsia"/>
          <w:sz w:val="24"/>
          <w:szCs w:val="24"/>
        </w:rPr>
        <w:t>学院</w:t>
      </w:r>
      <w:r w:rsidR="00D94F63">
        <w:rPr>
          <w:rFonts w:hint="eastAsia"/>
          <w:sz w:val="24"/>
          <w:szCs w:val="24"/>
        </w:rPr>
        <w:t>着重</w:t>
      </w:r>
      <w:r w:rsidRPr="00F31C41">
        <w:rPr>
          <w:rFonts w:hint="eastAsia"/>
          <w:sz w:val="24"/>
          <w:szCs w:val="24"/>
        </w:rPr>
        <w:t>工程实践能力</w:t>
      </w:r>
      <w:r w:rsidR="00D94F63">
        <w:rPr>
          <w:rFonts w:hint="eastAsia"/>
          <w:sz w:val="24"/>
          <w:szCs w:val="24"/>
        </w:rPr>
        <w:t>培养</w:t>
      </w:r>
      <w:r w:rsidRPr="00F31C41">
        <w:rPr>
          <w:rFonts w:hint="eastAsia"/>
          <w:sz w:val="24"/>
          <w:szCs w:val="24"/>
        </w:rPr>
        <w:t>，有机结合了课程教学与实践教学。学院广泛与国内外</w:t>
      </w:r>
      <w:r w:rsidRPr="00F31C41">
        <w:rPr>
          <w:rFonts w:hint="eastAsia"/>
          <w:sz w:val="24"/>
          <w:szCs w:val="24"/>
        </w:rPr>
        <w:t>IT</w:t>
      </w:r>
      <w:r w:rsidRPr="00F31C41">
        <w:rPr>
          <w:rFonts w:hint="eastAsia"/>
          <w:sz w:val="24"/>
          <w:szCs w:val="24"/>
        </w:rPr>
        <w:t>优秀企业及各大软件园开展深入合作，进行专业联合培养与课程嵌入教学，已建成</w:t>
      </w:r>
      <w:r w:rsidRPr="00F31C41">
        <w:rPr>
          <w:rFonts w:hint="eastAsia"/>
          <w:sz w:val="24"/>
          <w:szCs w:val="24"/>
        </w:rPr>
        <w:t>20</w:t>
      </w:r>
      <w:r w:rsidRPr="00F31C41">
        <w:rPr>
          <w:rFonts w:hint="eastAsia"/>
          <w:sz w:val="24"/>
          <w:szCs w:val="24"/>
        </w:rPr>
        <w:t>余个校内外企业联合实训基地及实践研究中心，形成了省内规模最大、最专业的</w:t>
      </w:r>
      <w:r w:rsidRPr="00F31C41">
        <w:rPr>
          <w:rFonts w:hint="eastAsia"/>
          <w:sz w:val="24"/>
          <w:szCs w:val="24"/>
        </w:rPr>
        <w:t>IT</w:t>
      </w:r>
      <w:r w:rsidRPr="00F31C41">
        <w:rPr>
          <w:rFonts w:hint="eastAsia"/>
          <w:sz w:val="24"/>
          <w:szCs w:val="24"/>
        </w:rPr>
        <w:t>人才实践培养基地，实现了本科教学与人才市场的无缝对接。学院注重培养大学生创新思维，设置了科技创新中心和创业孵化中心，构建了完善的大学生科技创新平台保障与服务体系。</w:t>
      </w:r>
    </w:p>
    <w:p w:rsidR="009C796F" w:rsidRPr="00E01746" w:rsidRDefault="00D57157" w:rsidP="008C74B4">
      <w:pPr>
        <w:pStyle w:val="1"/>
        <w:spacing w:before="240" w:after="240"/>
        <w:rPr>
          <w:sz w:val="28"/>
          <w:szCs w:val="28"/>
        </w:rPr>
      </w:pPr>
      <w:r w:rsidRPr="00E01746">
        <w:rPr>
          <w:rFonts w:hint="eastAsia"/>
          <w:sz w:val="28"/>
          <w:szCs w:val="28"/>
        </w:rPr>
        <w:t>二、招聘学科领域</w:t>
      </w:r>
    </w:p>
    <w:p w:rsidR="00682D9B" w:rsidRPr="00F31C41" w:rsidRDefault="00224C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50347C">
        <w:rPr>
          <w:rFonts w:hint="eastAsia"/>
          <w:sz w:val="24"/>
          <w:szCs w:val="24"/>
        </w:rPr>
        <w:t>拟招聘</w:t>
      </w:r>
      <w:r w:rsidR="0050347C" w:rsidRPr="00C46125">
        <w:rPr>
          <w:rFonts w:hint="eastAsia"/>
          <w:sz w:val="24"/>
          <w:szCs w:val="24"/>
        </w:rPr>
        <w:t>具有国内外高水平大学博士学位</w:t>
      </w:r>
      <w:r w:rsidR="0050347C">
        <w:rPr>
          <w:rFonts w:hint="eastAsia"/>
          <w:sz w:val="24"/>
          <w:szCs w:val="24"/>
        </w:rPr>
        <w:t>的</w:t>
      </w:r>
      <w:r w:rsidR="00E53788">
        <w:rPr>
          <w:rFonts w:hint="eastAsia"/>
          <w:sz w:val="24"/>
          <w:szCs w:val="24"/>
        </w:rPr>
        <w:t>计算机相关专业</w:t>
      </w:r>
      <w:r w:rsidR="00E4651E">
        <w:rPr>
          <w:rFonts w:hint="eastAsia"/>
          <w:sz w:val="24"/>
          <w:szCs w:val="24"/>
        </w:rPr>
        <w:t>毕业生，</w:t>
      </w:r>
      <w:r w:rsidR="00287623">
        <w:rPr>
          <w:rFonts w:hint="eastAsia"/>
          <w:sz w:val="24"/>
          <w:szCs w:val="24"/>
        </w:rPr>
        <w:t>主要从事</w:t>
      </w:r>
      <w:r w:rsidR="0050347C">
        <w:rPr>
          <w:rFonts w:hint="eastAsia"/>
          <w:sz w:val="24"/>
          <w:szCs w:val="24"/>
        </w:rPr>
        <w:t>信息安全</w:t>
      </w:r>
      <w:r w:rsidR="00287623">
        <w:rPr>
          <w:rFonts w:hint="eastAsia"/>
          <w:sz w:val="24"/>
          <w:szCs w:val="24"/>
        </w:rPr>
        <w:t>、</w:t>
      </w:r>
      <w:r w:rsidR="00287623" w:rsidRPr="00287623">
        <w:rPr>
          <w:rFonts w:hint="eastAsia"/>
          <w:sz w:val="24"/>
          <w:szCs w:val="24"/>
        </w:rPr>
        <w:t>物联网工程、软件工程、计算机科学</w:t>
      </w:r>
      <w:r w:rsidR="00D7162A">
        <w:rPr>
          <w:rFonts w:hint="eastAsia"/>
          <w:sz w:val="24"/>
          <w:szCs w:val="24"/>
        </w:rPr>
        <w:t>与技术</w:t>
      </w:r>
      <w:r w:rsidR="00287623" w:rsidRPr="00287623">
        <w:rPr>
          <w:rFonts w:hint="eastAsia"/>
          <w:sz w:val="24"/>
          <w:szCs w:val="24"/>
        </w:rPr>
        <w:t>、数字媒体技术</w:t>
      </w:r>
      <w:r w:rsidR="0041537D">
        <w:rPr>
          <w:rFonts w:hint="eastAsia"/>
          <w:sz w:val="24"/>
          <w:szCs w:val="24"/>
        </w:rPr>
        <w:t>等技术方向</w:t>
      </w:r>
      <w:r w:rsidR="00C02527">
        <w:rPr>
          <w:rFonts w:hint="eastAsia"/>
          <w:sz w:val="24"/>
          <w:szCs w:val="24"/>
        </w:rPr>
        <w:t>，</w:t>
      </w:r>
      <w:r w:rsidR="002846F1">
        <w:rPr>
          <w:rFonts w:hint="eastAsia"/>
          <w:sz w:val="24"/>
          <w:szCs w:val="24"/>
        </w:rPr>
        <w:t>能够</w:t>
      </w:r>
      <w:r w:rsidR="0050347C" w:rsidRPr="0050347C">
        <w:rPr>
          <w:rFonts w:hint="eastAsia"/>
          <w:sz w:val="24"/>
          <w:szCs w:val="24"/>
        </w:rPr>
        <w:t>承担</w:t>
      </w:r>
      <w:r w:rsidR="00161002">
        <w:rPr>
          <w:rFonts w:hint="eastAsia"/>
          <w:sz w:val="24"/>
          <w:szCs w:val="24"/>
        </w:rPr>
        <w:t>学院</w:t>
      </w:r>
      <w:r w:rsidR="00E53788">
        <w:rPr>
          <w:rFonts w:hint="eastAsia"/>
          <w:sz w:val="24"/>
          <w:szCs w:val="24"/>
        </w:rPr>
        <w:t>计算机相关</w:t>
      </w:r>
      <w:r w:rsidR="0050347C" w:rsidRPr="0050347C">
        <w:rPr>
          <w:rFonts w:hint="eastAsia"/>
          <w:sz w:val="24"/>
          <w:szCs w:val="24"/>
        </w:rPr>
        <w:t>专业的教学</w:t>
      </w:r>
      <w:r w:rsidR="008B69BC">
        <w:rPr>
          <w:rFonts w:hint="eastAsia"/>
          <w:sz w:val="24"/>
          <w:szCs w:val="24"/>
        </w:rPr>
        <w:t>、</w:t>
      </w:r>
      <w:r w:rsidR="0050347C">
        <w:rPr>
          <w:rFonts w:hint="eastAsia"/>
          <w:sz w:val="24"/>
          <w:szCs w:val="24"/>
        </w:rPr>
        <w:t>科研</w:t>
      </w:r>
      <w:r w:rsidR="008B69BC">
        <w:rPr>
          <w:rFonts w:hint="eastAsia"/>
          <w:sz w:val="24"/>
          <w:szCs w:val="24"/>
        </w:rPr>
        <w:t>和管理</w:t>
      </w:r>
      <w:r w:rsidR="00E53788">
        <w:rPr>
          <w:rFonts w:hint="eastAsia"/>
          <w:sz w:val="24"/>
          <w:szCs w:val="24"/>
        </w:rPr>
        <w:t>等</w:t>
      </w:r>
      <w:r w:rsidR="0050347C">
        <w:rPr>
          <w:rFonts w:hint="eastAsia"/>
          <w:sz w:val="24"/>
          <w:szCs w:val="24"/>
        </w:rPr>
        <w:t>工作</w:t>
      </w:r>
      <w:r w:rsidR="0050347C" w:rsidRPr="0050347C">
        <w:rPr>
          <w:rFonts w:hint="eastAsia"/>
          <w:sz w:val="24"/>
          <w:szCs w:val="24"/>
        </w:rPr>
        <w:t>。</w:t>
      </w:r>
    </w:p>
    <w:p w:rsidR="00430913" w:rsidRPr="00E01746" w:rsidRDefault="003C4B94" w:rsidP="008C74B4">
      <w:pPr>
        <w:pStyle w:val="1"/>
        <w:spacing w:before="240" w:after="24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430913" w:rsidRPr="00E01746">
        <w:rPr>
          <w:rFonts w:hint="eastAsia"/>
          <w:sz w:val="28"/>
          <w:szCs w:val="28"/>
        </w:rPr>
        <w:t>、</w:t>
      </w:r>
      <w:r w:rsidR="00430913" w:rsidRPr="00430913">
        <w:rPr>
          <w:rFonts w:hint="eastAsia"/>
          <w:sz w:val="28"/>
          <w:szCs w:val="28"/>
        </w:rPr>
        <w:t>工资待遇</w:t>
      </w:r>
    </w:p>
    <w:p w:rsidR="00430913" w:rsidRPr="00B91027" w:rsidRDefault="001D04EE" w:rsidP="00430913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Pr="001D04EE"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的</w:t>
      </w:r>
      <w:r w:rsidRPr="001D04EE">
        <w:rPr>
          <w:rFonts w:hint="eastAsia"/>
          <w:sz w:val="24"/>
          <w:szCs w:val="24"/>
        </w:rPr>
        <w:t>相关规定提供工资、保险、福利等待遇。</w:t>
      </w:r>
      <w:r w:rsidR="00430913" w:rsidRPr="00430913">
        <w:rPr>
          <w:rFonts w:hint="eastAsia"/>
          <w:sz w:val="24"/>
          <w:szCs w:val="24"/>
        </w:rPr>
        <w:t>新进博士分优秀博士和拔尖博士。优秀博士工资福利待遇按国家和学校相关规定执行；安家费</w:t>
      </w:r>
      <w:r w:rsidR="00430913" w:rsidRPr="00430913">
        <w:rPr>
          <w:rFonts w:hint="eastAsia"/>
          <w:sz w:val="24"/>
          <w:szCs w:val="24"/>
        </w:rPr>
        <w:t>10</w:t>
      </w:r>
      <w:r w:rsidR="00430913" w:rsidRPr="00430913">
        <w:rPr>
          <w:rFonts w:hint="eastAsia"/>
          <w:sz w:val="24"/>
          <w:szCs w:val="24"/>
        </w:rPr>
        <w:t>万元；科研启动费：自然科学</w:t>
      </w:r>
      <w:r w:rsidR="00430913" w:rsidRPr="00430913">
        <w:rPr>
          <w:rFonts w:hint="eastAsia"/>
          <w:sz w:val="24"/>
          <w:szCs w:val="24"/>
        </w:rPr>
        <w:t>10</w:t>
      </w:r>
      <w:r w:rsidR="00430913" w:rsidRPr="00430913">
        <w:rPr>
          <w:rFonts w:hint="eastAsia"/>
          <w:sz w:val="24"/>
          <w:szCs w:val="24"/>
        </w:rPr>
        <w:t>万元；人文社会科学</w:t>
      </w:r>
      <w:r w:rsidR="00430913" w:rsidRPr="00430913">
        <w:rPr>
          <w:rFonts w:hint="eastAsia"/>
          <w:sz w:val="24"/>
          <w:szCs w:val="24"/>
        </w:rPr>
        <w:t>5</w:t>
      </w:r>
      <w:r w:rsidR="00430913" w:rsidRPr="00430913">
        <w:rPr>
          <w:rFonts w:hint="eastAsia"/>
          <w:sz w:val="24"/>
          <w:szCs w:val="24"/>
        </w:rPr>
        <w:t>万元。拔尖博士实行年薪制，</w:t>
      </w:r>
      <w:r w:rsidR="00430913" w:rsidRPr="00430913">
        <w:rPr>
          <w:rFonts w:hint="eastAsia"/>
          <w:sz w:val="24"/>
          <w:szCs w:val="24"/>
        </w:rPr>
        <w:lastRenderedPageBreak/>
        <w:t>每年</w:t>
      </w:r>
      <w:r w:rsidR="00430913" w:rsidRPr="00430913">
        <w:rPr>
          <w:rFonts w:hint="eastAsia"/>
          <w:sz w:val="24"/>
          <w:szCs w:val="24"/>
        </w:rPr>
        <w:t>20</w:t>
      </w:r>
      <w:r w:rsidR="00430913" w:rsidRPr="00430913">
        <w:rPr>
          <w:rFonts w:hint="eastAsia"/>
          <w:sz w:val="24"/>
          <w:szCs w:val="24"/>
        </w:rPr>
        <w:t>万元，资助期三年；安家费</w:t>
      </w:r>
      <w:r w:rsidR="00430913" w:rsidRPr="00430913">
        <w:rPr>
          <w:rFonts w:hint="eastAsia"/>
          <w:sz w:val="24"/>
          <w:szCs w:val="24"/>
        </w:rPr>
        <w:t>20</w:t>
      </w:r>
      <w:r w:rsidR="00430913" w:rsidRPr="00430913">
        <w:rPr>
          <w:rFonts w:hint="eastAsia"/>
          <w:sz w:val="24"/>
          <w:szCs w:val="24"/>
        </w:rPr>
        <w:t>万元；科研启动费：自然科学</w:t>
      </w:r>
      <w:r w:rsidR="00430913" w:rsidRPr="00430913">
        <w:rPr>
          <w:rFonts w:hint="eastAsia"/>
          <w:sz w:val="24"/>
          <w:szCs w:val="24"/>
        </w:rPr>
        <w:t>20</w:t>
      </w:r>
      <w:r w:rsidR="00430913" w:rsidRPr="00430913">
        <w:rPr>
          <w:rFonts w:hint="eastAsia"/>
          <w:sz w:val="24"/>
          <w:szCs w:val="24"/>
        </w:rPr>
        <w:t>万，人文社会科学</w:t>
      </w:r>
      <w:r w:rsidR="00430913" w:rsidRPr="00430913">
        <w:rPr>
          <w:rFonts w:hint="eastAsia"/>
          <w:sz w:val="24"/>
          <w:szCs w:val="24"/>
        </w:rPr>
        <w:t>10</w:t>
      </w:r>
      <w:r w:rsidR="00430913" w:rsidRPr="00430913">
        <w:rPr>
          <w:rFonts w:hint="eastAsia"/>
          <w:sz w:val="24"/>
          <w:szCs w:val="24"/>
        </w:rPr>
        <w:t>万。</w:t>
      </w:r>
    </w:p>
    <w:p w:rsidR="00CD5F3F" w:rsidRPr="00E01746" w:rsidRDefault="003C4B94" w:rsidP="008C74B4">
      <w:pPr>
        <w:pStyle w:val="1"/>
        <w:spacing w:before="240" w:after="24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CD5F3F" w:rsidRPr="00E01746">
        <w:rPr>
          <w:rFonts w:hint="eastAsia"/>
          <w:sz w:val="28"/>
          <w:szCs w:val="28"/>
        </w:rPr>
        <w:t>、联系方式</w:t>
      </w:r>
    </w:p>
    <w:p w:rsidR="00CD5F3F" w:rsidRPr="00890315" w:rsidRDefault="00CD5F3F" w:rsidP="00CD5F3F">
      <w:pPr>
        <w:ind w:leftChars="200" w:left="420"/>
        <w:rPr>
          <w:sz w:val="24"/>
          <w:szCs w:val="24"/>
        </w:rPr>
      </w:pPr>
      <w:r w:rsidRPr="00890315"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>宰老师</w:t>
      </w:r>
    </w:p>
    <w:p w:rsidR="00CD5F3F" w:rsidRPr="00890315" w:rsidRDefault="00CD5F3F" w:rsidP="00CD5F3F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电话</w:t>
      </w:r>
      <w:r w:rsidRPr="00890315">
        <w:rPr>
          <w:rFonts w:hint="eastAsia"/>
          <w:sz w:val="24"/>
          <w:szCs w:val="24"/>
        </w:rPr>
        <w:t>：</w:t>
      </w:r>
      <w:r w:rsidRPr="00890315">
        <w:rPr>
          <w:rFonts w:hint="eastAsia"/>
          <w:sz w:val="24"/>
          <w:szCs w:val="24"/>
        </w:rPr>
        <w:t>18639558396</w:t>
      </w:r>
    </w:p>
    <w:p w:rsidR="00CD5F3F" w:rsidRPr="00890315" w:rsidRDefault="00CD5F3F" w:rsidP="00CD5F3F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邮箱</w:t>
      </w:r>
      <w:r w:rsidRPr="00890315">
        <w:rPr>
          <w:rFonts w:hint="eastAsia"/>
          <w:sz w:val="24"/>
          <w:szCs w:val="24"/>
        </w:rPr>
        <w:t>：</w:t>
      </w:r>
      <w:r w:rsidRPr="00890315">
        <w:rPr>
          <w:rFonts w:hint="eastAsia"/>
          <w:sz w:val="24"/>
          <w:szCs w:val="24"/>
        </w:rPr>
        <w:t>zaiguangjun@zzu.edu.cn</w:t>
      </w:r>
    </w:p>
    <w:p w:rsidR="009C796F" w:rsidRDefault="00CD5F3F" w:rsidP="00694243">
      <w:pPr>
        <w:ind w:leftChars="200" w:left="420"/>
        <w:rPr>
          <w:sz w:val="24"/>
          <w:szCs w:val="24"/>
        </w:rPr>
      </w:pPr>
      <w:r w:rsidRPr="00890315">
        <w:rPr>
          <w:rFonts w:hint="eastAsia"/>
          <w:sz w:val="24"/>
          <w:szCs w:val="24"/>
        </w:rPr>
        <w:t>联系地址：河南省郑州市文化路</w:t>
      </w:r>
      <w:r w:rsidRPr="00890315">
        <w:rPr>
          <w:rFonts w:hint="eastAsia"/>
          <w:sz w:val="24"/>
          <w:szCs w:val="24"/>
        </w:rPr>
        <w:t>97</w:t>
      </w:r>
      <w:r w:rsidRPr="00890315">
        <w:rPr>
          <w:rFonts w:hint="eastAsia"/>
          <w:sz w:val="24"/>
          <w:szCs w:val="24"/>
        </w:rPr>
        <w:t>号软件与应用科技学院</w:t>
      </w:r>
    </w:p>
    <w:p w:rsidR="00037100" w:rsidRDefault="00037100" w:rsidP="00037100">
      <w:pPr>
        <w:rPr>
          <w:sz w:val="24"/>
          <w:szCs w:val="24"/>
        </w:rPr>
      </w:pPr>
    </w:p>
    <w:p w:rsidR="00037100" w:rsidRDefault="00037100" w:rsidP="00037100">
      <w:pPr>
        <w:rPr>
          <w:sz w:val="24"/>
          <w:szCs w:val="24"/>
        </w:rPr>
      </w:pPr>
    </w:p>
    <w:p w:rsidR="00037100" w:rsidRDefault="00037100" w:rsidP="00037100">
      <w:pPr>
        <w:rPr>
          <w:sz w:val="24"/>
          <w:szCs w:val="24"/>
        </w:rPr>
      </w:pPr>
    </w:p>
    <w:p w:rsidR="00037100" w:rsidRPr="00CD5F3F" w:rsidRDefault="00037100" w:rsidP="00037100">
      <w:pPr>
        <w:ind w:firstLine="420"/>
        <w:rPr>
          <w:sz w:val="24"/>
          <w:szCs w:val="24"/>
        </w:rPr>
      </w:pPr>
      <w:r w:rsidRPr="00037100">
        <w:rPr>
          <w:rFonts w:hint="eastAsia"/>
          <w:sz w:val="24"/>
          <w:szCs w:val="24"/>
        </w:rPr>
        <w:t>诚邀海内外</w:t>
      </w:r>
      <w:r>
        <w:rPr>
          <w:rFonts w:hint="eastAsia"/>
          <w:sz w:val="24"/>
          <w:szCs w:val="24"/>
        </w:rPr>
        <w:t>杰出人才加盟！</w:t>
      </w:r>
    </w:p>
    <w:sectPr w:rsidR="00037100" w:rsidRPr="00CD5F3F" w:rsidSect="002D65D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96F" w:rsidRDefault="009C796F" w:rsidP="009C796F">
      <w:r>
        <w:separator/>
      </w:r>
    </w:p>
  </w:endnote>
  <w:endnote w:type="continuationSeparator" w:id="1">
    <w:p w:rsidR="009C796F" w:rsidRDefault="009C796F" w:rsidP="009C7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96F" w:rsidRDefault="009C796F" w:rsidP="009C796F">
      <w:r>
        <w:separator/>
      </w:r>
    </w:p>
  </w:footnote>
  <w:footnote w:type="continuationSeparator" w:id="1">
    <w:p w:rsidR="009C796F" w:rsidRDefault="009C796F" w:rsidP="009C7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13" w:rsidRDefault="00430913" w:rsidP="0043091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96F"/>
    <w:rsid w:val="00037100"/>
    <w:rsid w:val="000C3FD9"/>
    <w:rsid w:val="000C7162"/>
    <w:rsid w:val="000F1746"/>
    <w:rsid w:val="001503F3"/>
    <w:rsid w:val="00161002"/>
    <w:rsid w:val="001D04EE"/>
    <w:rsid w:val="00213A86"/>
    <w:rsid w:val="00224C68"/>
    <w:rsid w:val="002846F1"/>
    <w:rsid w:val="00287623"/>
    <w:rsid w:val="002C095E"/>
    <w:rsid w:val="002D65D5"/>
    <w:rsid w:val="00300ACD"/>
    <w:rsid w:val="003033EA"/>
    <w:rsid w:val="003463BF"/>
    <w:rsid w:val="003A30B9"/>
    <w:rsid w:val="003C4B94"/>
    <w:rsid w:val="003E7E29"/>
    <w:rsid w:val="00405D3A"/>
    <w:rsid w:val="0041537D"/>
    <w:rsid w:val="00430913"/>
    <w:rsid w:val="00471335"/>
    <w:rsid w:val="0049770C"/>
    <w:rsid w:val="0050347C"/>
    <w:rsid w:val="00564712"/>
    <w:rsid w:val="005A0A9C"/>
    <w:rsid w:val="005F1233"/>
    <w:rsid w:val="00621E1F"/>
    <w:rsid w:val="00630480"/>
    <w:rsid w:val="00682D9B"/>
    <w:rsid w:val="00694243"/>
    <w:rsid w:val="006A36B2"/>
    <w:rsid w:val="006A3BCE"/>
    <w:rsid w:val="006A75D2"/>
    <w:rsid w:val="00700475"/>
    <w:rsid w:val="00720138"/>
    <w:rsid w:val="00890315"/>
    <w:rsid w:val="008A37DE"/>
    <w:rsid w:val="008B69BC"/>
    <w:rsid w:val="008C74B4"/>
    <w:rsid w:val="008D6D43"/>
    <w:rsid w:val="008E586B"/>
    <w:rsid w:val="00962DBE"/>
    <w:rsid w:val="009C796F"/>
    <w:rsid w:val="00A0043C"/>
    <w:rsid w:val="00AB38BC"/>
    <w:rsid w:val="00B91027"/>
    <w:rsid w:val="00BF24AE"/>
    <w:rsid w:val="00C02527"/>
    <w:rsid w:val="00C46125"/>
    <w:rsid w:val="00C52BA6"/>
    <w:rsid w:val="00C9225B"/>
    <w:rsid w:val="00CB1706"/>
    <w:rsid w:val="00CD5F3F"/>
    <w:rsid w:val="00D57157"/>
    <w:rsid w:val="00D7162A"/>
    <w:rsid w:val="00D94F63"/>
    <w:rsid w:val="00DB098F"/>
    <w:rsid w:val="00DE359B"/>
    <w:rsid w:val="00E01746"/>
    <w:rsid w:val="00E31E9C"/>
    <w:rsid w:val="00E4651E"/>
    <w:rsid w:val="00E53788"/>
    <w:rsid w:val="00EC5451"/>
    <w:rsid w:val="00ED424F"/>
    <w:rsid w:val="00F3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D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1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9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96F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F174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F1746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0174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2"/>
    <w:uiPriority w:val="99"/>
    <w:semiHidden/>
    <w:unhideWhenUsed/>
    <w:rsid w:val="00621E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21E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155</Words>
  <Characters>886</Characters>
  <Application>Microsoft Office Word</Application>
  <DocSecurity>0</DocSecurity>
  <Lines>7</Lines>
  <Paragraphs>2</Paragraphs>
  <ScaleCrop>false</ScaleCrop>
  <Company>永源科技连锁大卖场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Sky123.Org</cp:lastModifiedBy>
  <cp:revision>68</cp:revision>
  <cp:lastPrinted>2017-09-12T02:52:00Z</cp:lastPrinted>
  <dcterms:created xsi:type="dcterms:W3CDTF">2017-09-09T14:06:00Z</dcterms:created>
  <dcterms:modified xsi:type="dcterms:W3CDTF">2017-09-12T03:43:00Z</dcterms:modified>
</cp:coreProperties>
</file>