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F8730" w14:textId="4DD2ACB2" w:rsidR="00215CE3" w:rsidRPr="00FB0481" w:rsidRDefault="001B3D12" w:rsidP="00106422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B0481">
        <w:rPr>
          <w:rFonts w:ascii="宋体" w:eastAsia="宋体" w:hAnsi="宋体" w:hint="eastAsia"/>
          <w:b/>
          <w:color w:val="000000" w:themeColor="text1"/>
          <w:sz w:val="32"/>
          <w:szCs w:val="32"/>
        </w:rPr>
        <w:t>公司简介</w:t>
      </w:r>
    </w:p>
    <w:p w14:paraId="4174D88B" w14:textId="2BAF9BA6" w:rsidR="00A13944" w:rsidRPr="00107C42" w:rsidRDefault="00A13944" w:rsidP="00107C42">
      <w:pPr>
        <w:ind w:firstLineChars="300" w:firstLine="630"/>
        <w:rPr>
          <w:rFonts w:ascii="宋体" w:eastAsia="宋体" w:hAnsi="宋体"/>
          <w:color w:val="000000" w:themeColor="text1"/>
          <w:szCs w:val="21"/>
        </w:rPr>
      </w:pPr>
      <w:r w:rsidRPr="00107C42">
        <w:rPr>
          <w:rFonts w:ascii="宋体" w:eastAsia="宋体" w:hAnsi="宋体" w:hint="eastAsia"/>
          <w:color w:val="000000" w:themeColor="text1"/>
          <w:szCs w:val="21"/>
        </w:rPr>
        <w:t>闪银奇异是一家全球控股的科技驱动公司，致力于用科技改变传统行业。闪银</w:t>
      </w:r>
      <w:r w:rsidRPr="00107C42">
        <w:rPr>
          <w:rFonts w:ascii="宋体" w:eastAsia="宋体" w:hAnsi="宋体"/>
          <w:color w:val="000000" w:themeColor="text1"/>
          <w:szCs w:val="21"/>
        </w:rPr>
        <w:t>Wecash成立于201</w:t>
      </w:r>
      <w:r w:rsidRPr="00107C42">
        <w:rPr>
          <w:rFonts w:ascii="宋体" w:eastAsia="宋体" w:hAnsi="宋体" w:hint="eastAsia"/>
          <w:color w:val="000000" w:themeColor="text1"/>
          <w:szCs w:val="21"/>
        </w:rPr>
        <w:t>4</w:t>
      </w:r>
      <w:r w:rsidRPr="00107C42">
        <w:rPr>
          <w:rFonts w:ascii="宋体" w:eastAsia="宋体" w:hAnsi="宋体"/>
          <w:color w:val="000000" w:themeColor="text1"/>
          <w:szCs w:val="21"/>
        </w:rPr>
        <w:t>年</w:t>
      </w:r>
      <w:r w:rsidRPr="00107C42">
        <w:rPr>
          <w:rFonts w:ascii="宋体" w:eastAsia="宋体" w:hAnsi="宋体" w:hint="eastAsia"/>
          <w:color w:val="000000" w:themeColor="text1"/>
          <w:szCs w:val="21"/>
        </w:rPr>
        <w:t>初</w:t>
      </w:r>
      <w:r w:rsidRPr="00107C42">
        <w:rPr>
          <w:rFonts w:ascii="宋体" w:eastAsia="宋体" w:hAnsi="宋体"/>
          <w:color w:val="000000" w:themeColor="text1"/>
          <w:szCs w:val="21"/>
        </w:rPr>
        <w:t>，是中国第一家</w:t>
      </w:r>
      <w:r w:rsidRPr="00107C42">
        <w:rPr>
          <w:rFonts w:ascii="宋体" w:eastAsia="宋体" w:hAnsi="宋体" w:hint="eastAsia"/>
          <w:color w:val="000000" w:themeColor="text1"/>
          <w:szCs w:val="21"/>
        </w:rPr>
        <w:t>基于大数据和人工智能互联网</w:t>
      </w:r>
      <w:r w:rsidRPr="00107C42">
        <w:rPr>
          <w:rFonts w:ascii="宋体" w:eastAsia="宋体" w:hAnsi="宋体"/>
          <w:color w:val="000000" w:themeColor="text1"/>
          <w:szCs w:val="21"/>
        </w:rPr>
        <w:t>信用评估公司。其开发的Wecash闪银奇异是目前国内最先进的大数据信用评估平台</w:t>
      </w:r>
      <w:r w:rsidRPr="00107C42">
        <w:rPr>
          <w:rFonts w:ascii="宋体" w:eastAsia="宋体" w:hAnsi="宋体" w:hint="eastAsia"/>
          <w:color w:val="000000" w:themeColor="text1"/>
          <w:szCs w:val="21"/>
        </w:rPr>
        <w:t>，</w:t>
      </w:r>
      <w:r w:rsidRPr="00107C42">
        <w:rPr>
          <w:rFonts w:ascii="宋体" w:eastAsia="宋体" w:hAnsi="宋体"/>
          <w:color w:val="000000" w:themeColor="text1"/>
          <w:szCs w:val="21"/>
        </w:rPr>
        <w:t>依托</w:t>
      </w:r>
      <w:r w:rsidRPr="00107C42">
        <w:rPr>
          <w:rFonts w:ascii="宋体" w:eastAsia="宋体" w:hAnsi="宋体" w:hint="eastAsia"/>
          <w:color w:val="000000" w:themeColor="text1"/>
          <w:szCs w:val="21"/>
        </w:rPr>
        <w:t>大</w:t>
      </w:r>
      <w:r w:rsidRPr="00107C42">
        <w:rPr>
          <w:rFonts w:ascii="宋体" w:eastAsia="宋体" w:hAnsi="宋体"/>
          <w:color w:val="000000" w:themeColor="text1"/>
          <w:szCs w:val="21"/>
        </w:rPr>
        <w:t>数据挖掘分析、机器学习技术</w:t>
      </w:r>
      <w:r w:rsidRPr="00107C42">
        <w:rPr>
          <w:rFonts w:ascii="宋体" w:eastAsia="宋体" w:hAnsi="宋体" w:hint="eastAsia"/>
          <w:color w:val="000000" w:themeColor="text1"/>
          <w:szCs w:val="21"/>
        </w:rPr>
        <w:t>和AI技术</w:t>
      </w:r>
      <w:r w:rsidRPr="00107C42">
        <w:rPr>
          <w:rFonts w:ascii="宋体" w:eastAsia="宋体" w:hAnsi="宋体"/>
          <w:color w:val="000000" w:themeColor="text1"/>
          <w:szCs w:val="21"/>
        </w:rPr>
        <w:t>，实现快速精准的信用评估。近两年来，</w:t>
      </w:r>
      <w:r w:rsidRPr="00107C42">
        <w:rPr>
          <w:rFonts w:ascii="宋体" w:eastAsia="宋体" w:hAnsi="宋体" w:hint="eastAsia"/>
          <w:color w:val="000000" w:themeColor="text1"/>
          <w:szCs w:val="21"/>
        </w:rPr>
        <w:t>闪银积极布局海外市场，</w:t>
      </w:r>
      <w:r w:rsidRPr="00107C42">
        <w:rPr>
          <w:rFonts w:ascii="宋体" w:eastAsia="宋体" w:hAnsi="宋体"/>
          <w:color w:val="000000" w:themeColor="text1"/>
          <w:szCs w:val="21"/>
        </w:rPr>
        <w:t>业务拓展至东南亚和南美等</w:t>
      </w:r>
      <w:r w:rsidRPr="00107C42">
        <w:rPr>
          <w:rFonts w:ascii="宋体" w:eastAsia="宋体" w:hAnsi="宋体" w:hint="eastAsia"/>
          <w:color w:val="000000" w:themeColor="text1"/>
          <w:szCs w:val="21"/>
        </w:rPr>
        <w:t>地区</w:t>
      </w:r>
      <w:r w:rsidRPr="00107C42">
        <w:rPr>
          <w:rFonts w:ascii="宋体" w:eastAsia="宋体" w:hAnsi="宋体"/>
          <w:color w:val="000000" w:themeColor="text1"/>
          <w:szCs w:val="21"/>
        </w:rPr>
        <w:t>，为全球金融机构搭建信用支持体系。截至2018年1月，闪银已拥有超过1.3亿用户量，信用评估体系的数据调用次数累计达数亿次，为超过50家金融机构提供解决方案，业务拓展至印尼、新加坡、巴西、美国等东南亚和美</w:t>
      </w:r>
      <w:r w:rsidRPr="00107C42">
        <w:rPr>
          <w:rFonts w:ascii="宋体" w:eastAsia="宋体" w:hAnsi="宋体" w:hint="eastAsia"/>
          <w:color w:val="000000" w:themeColor="text1"/>
          <w:szCs w:val="21"/>
        </w:rPr>
        <w:t>洲</w:t>
      </w:r>
      <w:r w:rsidRPr="00107C42">
        <w:rPr>
          <w:rFonts w:ascii="宋体" w:eastAsia="宋体" w:hAnsi="宋体"/>
          <w:color w:val="000000" w:themeColor="text1"/>
          <w:szCs w:val="21"/>
        </w:rPr>
        <w:t>市场。</w:t>
      </w:r>
    </w:p>
    <w:p w14:paraId="462BC53E" w14:textId="45958F1E" w:rsidR="00A13944" w:rsidRPr="00107C42" w:rsidRDefault="00A13944" w:rsidP="00107C42">
      <w:pPr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107C42">
        <w:rPr>
          <w:rFonts w:ascii="宋体" w:eastAsia="宋体" w:hAnsi="宋体" w:hint="eastAsia"/>
          <w:color w:val="000000" w:themeColor="text1"/>
          <w:szCs w:val="21"/>
        </w:rPr>
        <w:t>闪银团队来自于高盛、花旗银行高管，并吸引了</w:t>
      </w:r>
      <w:r w:rsidRPr="00107C42">
        <w:rPr>
          <w:rFonts w:ascii="宋体" w:eastAsia="宋体" w:hAnsi="宋体"/>
          <w:color w:val="000000" w:themeColor="text1"/>
          <w:szCs w:val="21"/>
        </w:rPr>
        <w:t>Google、亚马逊、</w:t>
      </w:r>
      <w:r w:rsidRPr="00107C42">
        <w:rPr>
          <w:rFonts w:ascii="宋体" w:eastAsia="宋体" w:hAnsi="宋体" w:hint="eastAsia"/>
          <w:color w:val="000000" w:themeColor="text1"/>
          <w:szCs w:val="21"/>
        </w:rPr>
        <w:t>微软、</w:t>
      </w:r>
      <w:r w:rsidRPr="00107C42">
        <w:rPr>
          <w:rFonts w:ascii="宋体" w:eastAsia="宋体" w:hAnsi="宋体"/>
          <w:color w:val="000000" w:themeColor="text1"/>
          <w:szCs w:val="21"/>
        </w:rPr>
        <w:t>高通、英特尔高级工程师</w:t>
      </w:r>
      <w:r w:rsidRPr="00107C42">
        <w:rPr>
          <w:rFonts w:ascii="宋体" w:eastAsia="宋体" w:hAnsi="宋体" w:hint="eastAsia"/>
          <w:color w:val="000000" w:themeColor="text1"/>
          <w:szCs w:val="21"/>
        </w:rPr>
        <w:t>，其中国内团队规模大概在 500</w:t>
      </w:r>
      <w:r w:rsidRPr="00107C42">
        <w:rPr>
          <w:rFonts w:ascii="宋体" w:eastAsia="宋体" w:hAnsi="宋体"/>
          <w:color w:val="000000" w:themeColor="text1"/>
          <w:szCs w:val="21"/>
        </w:rPr>
        <w:t xml:space="preserve"> </w:t>
      </w:r>
      <w:r w:rsidRPr="00107C42">
        <w:rPr>
          <w:rFonts w:ascii="宋体" w:eastAsia="宋体" w:hAnsi="宋体" w:hint="eastAsia"/>
          <w:color w:val="000000" w:themeColor="text1"/>
          <w:szCs w:val="21"/>
        </w:rPr>
        <w:t>人左右，海外 200</w:t>
      </w:r>
      <w:r w:rsidRPr="00107C42">
        <w:rPr>
          <w:rFonts w:ascii="宋体" w:eastAsia="宋体" w:hAnsi="宋体"/>
          <w:color w:val="000000" w:themeColor="text1"/>
          <w:szCs w:val="21"/>
        </w:rPr>
        <w:t xml:space="preserve"> </w:t>
      </w:r>
      <w:r w:rsidRPr="00107C42">
        <w:rPr>
          <w:rFonts w:ascii="宋体" w:eastAsia="宋体" w:hAnsi="宋体" w:hint="eastAsia"/>
          <w:color w:val="000000" w:themeColor="text1"/>
          <w:szCs w:val="21"/>
        </w:rPr>
        <w:t>人， 50%</w:t>
      </w:r>
      <w:r w:rsidRPr="00107C42">
        <w:rPr>
          <w:rFonts w:ascii="宋体" w:eastAsia="宋体" w:hAnsi="宋体"/>
          <w:color w:val="000000" w:themeColor="text1"/>
          <w:szCs w:val="21"/>
        </w:rPr>
        <w:t xml:space="preserve"> </w:t>
      </w:r>
      <w:r w:rsidRPr="00107C42">
        <w:rPr>
          <w:rFonts w:ascii="宋体" w:eastAsia="宋体" w:hAnsi="宋体" w:hint="eastAsia"/>
          <w:color w:val="000000" w:themeColor="text1"/>
          <w:szCs w:val="21"/>
        </w:rPr>
        <w:t>以上是技术研发人员。</w:t>
      </w:r>
    </w:p>
    <w:p w14:paraId="27AC54AE" w14:textId="5A4F5A4D" w:rsidR="001B3D12" w:rsidRPr="00FB0481" w:rsidRDefault="00106422" w:rsidP="00106422">
      <w:pPr>
        <w:rPr>
          <w:rFonts w:ascii="宋体" w:eastAsia="宋体" w:hAnsi="宋体"/>
          <w:b/>
          <w:color w:val="000000" w:themeColor="text1"/>
          <w:sz w:val="32"/>
          <w:szCs w:val="32"/>
        </w:rPr>
      </w:pPr>
      <w:r w:rsidRPr="00FB0481">
        <w:rPr>
          <w:rFonts w:ascii="宋体" w:eastAsia="宋体" w:hAnsi="宋体" w:hint="eastAsia"/>
          <w:b/>
          <w:color w:val="000000" w:themeColor="text1"/>
          <w:sz w:val="32"/>
          <w:szCs w:val="32"/>
        </w:rPr>
        <w:t>二、</w:t>
      </w:r>
      <w:r w:rsidR="001B3D12" w:rsidRPr="00FB0481">
        <w:rPr>
          <w:rFonts w:ascii="宋体" w:eastAsia="宋体" w:hAnsi="宋体" w:hint="eastAsia"/>
          <w:b/>
          <w:color w:val="000000" w:themeColor="text1"/>
          <w:sz w:val="32"/>
          <w:szCs w:val="32"/>
        </w:rPr>
        <w:t>招聘信息</w:t>
      </w:r>
    </w:p>
    <w:p w14:paraId="27EE1044" w14:textId="6A32E7C6" w:rsidR="00106422" w:rsidRPr="00FB0481" w:rsidRDefault="00106422" w:rsidP="00106422">
      <w:pPr>
        <w:rPr>
          <w:rFonts w:ascii="宋体" w:eastAsia="宋体" w:hAnsi="宋体"/>
          <w:b/>
          <w:color w:val="000000" w:themeColor="text1"/>
          <w:szCs w:val="21"/>
        </w:rPr>
      </w:pPr>
      <w:r w:rsidRPr="00FB0481">
        <w:rPr>
          <w:rFonts w:ascii="宋体" w:eastAsia="宋体" w:hAnsi="宋体" w:hint="eastAsia"/>
          <w:b/>
          <w:color w:val="000000" w:themeColor="text1"/>
          <w:sz w:val="32"/>
          <w:szCs w:val="32"/>
        </w:rPr>
        <w:t>web前端开发实习生</w:t>
      </w:r>
      <w:r w:rsidR="00FB0481">
        <w:rPr>
          <w:rFonts w:ascii="宋体" w:eastAsia="宋体" w:hAnsi="宋体" w:hint="eastAsia"/>
          <w:b/>
          <w:color w:val="000000" w:themeColor="text1"/>
          <w:sz w:val="32"/>
          <w:szCs w:val="32"/>
        </w:rPr>
        <w:t>（</w:t>
      </w:r>
      <w:r w:rsidR="00FB0481" w:rsidRPr="00FB0481">
        <w:rPr>
          <w:rFonts w:ascii="宋体" w:eastAsia="宋体" w:hAnsi="宋体" w:hint="eastAsia"/>
          <w:b/>
          <w:color w:val="000000" w:themeColor="text1"/>
          <w:sz w:val="32"/>
          <w:szCs w:val="32"/>
        </w:rPr>
        <w:t>实习待遇:4-</w:t>
      </w:r>
      <w:r w:rsidR="00FB0481" w:rsidRPr="00FB0481">
        <w:rPr>
          <w:rFonts w:ascii="宋体" w:eastAsia="宋体" w:hAnsi="宋体"/>
          <w:b/>
          <w:color w:val="000000" w:themeColor="text1"/>
          <w:sz w:val="32"/>
          <w:szCs w:val="32"/>
        </w:rPr>
        <w:t>6k</w:t>
      </w:r>
      <w:r w:rsidR="00FB0481">
        <w:rPr>
          <w:rFonts w:ascii="宋体" w:eastAsia="宋体" w:hAnsi="宋体" w:hint="eastAsia"/>
          <w:b/>
          <w:color w:val="000000" w:themeColor="text1"/>
          <w:sz w:val="32"/>
          <w:szCs w:val="32"/>
        </w:rPr>
        <w:t>+自助午餐+转正机会</w:t>
      </w:r>
      <w:r w:rsidR="00FB0481" w:rsidRPr="00FB0481">
        <w:rPr>
          <w:rFonts w:ascii="宋体" w:eastAsia="宋体" w:hAnsi="宋体" w:hint="eastAsia"/>
          <w:b/>
          <w:color w:val="000000" w:themeColor="text1"/>
          <w:sz w:val="32"/>
          <w:szCs w:val="32"/>
        </w:rPr>
        <w:t>）</w:t>
      </w:r>
    </w:p>
    <w:p w14:paraId="3C748EC0" w14:textId="77777777" w:rsidR="00106422" w:rsidRPr="00106422" w:rsidRDefault="00106422" w:rsidP="00106422">
      <w:pPr>
        <w:rPr>
          <w:rFonts w:ascii="宋体" w:eastAsia="宋体" w:hAnsi="宋体"/>
          <w:b/>
          <w:color w:val="000000" w:themeColor="text1"/>
          <w:szCs w:val="21"/>
        </w:rPr>
      </w:pPr>
      <w:r w:rsidRPr="00106422">
        <w:rPr>
          <w:rFonts w:ascii="宋体" w:eastAsia="宋体" w:hAnsi="宋体" w:hint="eastAsia"/>
          <w:b/>
          <w:color w:val="000000" w:themeColor="text1"/>
          <w:szCs w:val="21"/>
        </w:rPr>
        <w:t>岗位职责：</w:t>
      </w:r>
    </w:p>
    <w:p w14:paraId="5E95373C" w14:textId="297EF03B" w:rsidR="00106422" w:rsidRPr="00106422" w:rsidRDefault="00106422" w:rsidP="00106422">
      <w:pPr>
        <w:rPr>
          <w:rFonts w:ascii="宋体" w:eastAsia="宋体" w:hAnsi="宋体"/>
          <w:color w:val="000000" w:themeColor="text1"/>
          <w:szCs w:val="21"/>
        </w:rPr>
      </w:pPr>
      <w:r w:rsidRPr="00106422">
        <w:rPr>
          <w:rFonts w:ascii="宋体" w:eastAsia="宋体" w:hAnsi="宋体"/>
          <w:color w:val="000000" w:themeColor="text1"/>
          <w:szCs w:val="21"/>
        </w:rPr>
        <w:t>1、根据产品和设计图完成前端页面制作</w:t>
      </w:r>
      <w:r w:rsidR="00341CE7"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1D74F0AF" w14:textId="5154E7B3" w:rsidR="00106422" w:rsidRPr="00106422" w:rsidRDefault="00106422" w:rsidP="00106422">
      <w:pPr>
        <w:rPr>
          <w:rFonts w:ascii="宋体" w:eastAsia="宋体" w:hAnsi="宋体"/>
          <w:color w:val="000000" w:themeColor="text1"/>
          <w:szCs w:val="21"/>
        </w:rPr>
      </w:pPr>
      <w:r w:rsidRPr="00106422">
        <w:rPr>
          <w:rFonts w:ascii="宋体" w:eastAsia="宋体" w:hAnsi="宋体"/>
          <w:color w:val="000000" w:themeColor="text1"/>
          <w:szCs w:val="21"/>
        </w:rPr>
        <w:t>2、参与数据运营部前端产品的研发工作</w:t>
      </w:r>
      <w:r w:rsidR="00341CE7"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2A423507" w14:textId="5C9763CE" w:rsidR="00106422" w:rsidRPr="00106422" w:rsidRDefault="00106422" w:rsidP="00106422">
      <w:pPr>
        <w:rPr>
          <w:rFonts w:ascii="宋体" w:eastAsia="宋体" w:hAnsi="宋体"/>
          <w:color w:val="000000" w:themeColor="text1"/>
          <w:szCs w:val="21"/>
        </w:rPr>
      </w:pPr>
      <w:r w:rsidRPr="00106422">
        <w:rPr>
          <w:rFonts w:ascii="宋体" w:eastAsia="宋体" w:hAnsi="宋体"/>
          <w:color w:val="000000" w:themeColor="text1"/>
          <w:szCs w:val="21"/>
        </w:rPr>
        <w:t>3、基于移动设备的web维护和优化工作</w:t>
      </w:r>
      <w:r w:rsidR="00341CE7"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18E75219" w14:textId="124F11F6" w:rsidR="00106422" w:rsidRPr="00106422" w:rsidRDefault="00106422" w:rsidP="00106422">
      <w:pPr>
        <w:rPr>
          <w:rFonts w:ascii="宋体" w:eastAsia="宋体" w:hAnsi="宋体"/>
          <w:color w:val="000000" w:themeColor="text1"/>
          <w:szCs w:val="21"/>
        </w:rPr>
      </w:pPr>
      <w:r w:rsidRPr="00106422">
        <w:rPr>
          <w:rFonts w:ascii="宋体" w:eastAsia="宋体" w:hAnsi="宋体"/>
          <w:color w:val="000000" w:themeColor="text1"/>
          <w:szCs w:val="21"/>
        </w:rPr>
        <w:t>4、积极学习和实践web前沿技术</w:t>
      </w:r>
      <w:r w:rsidR="00341CE7"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7D4535BC" w14:textId="77777777" w:rsidR="00106422" w:rsidRPr="00106422" w:rsidRDefault="00106422" w:rsidP="00106422">
      <w:pPr>
        <w:rPr>
          <w:rFonts w:ascii="宋体" w:eastAsia="宋体" w:hAnsi="宋体"/>
          <w:b/>
          <w:color w:val="000000" w:themeColor="text1"/>
          <w:szCs w:val="21"/>
        </w:rPr>
      </w:pPr>
      <w:r w:rsidRPr="00106422">
        <w:rPr>
          <w:rFonts w:ascii="宋体" w:eastAsia="宋体" w:hAnsi="宋体" w:hint="eastAsia"/>
          <w:b/>
          <w:color w:val="000000" w:themeColor="text1"/>
          <w:szCs w:val="21"/>
        </w:rPr>
        <w:t>任职资格：</w:t>
      </w:r>
    </w:p>
    <w:p w14:paraId="632B7763" w14:textId="1DAD355B" w:rsidR="00106422" w:rsidRPr="00106422" w:rsidRDefault="00106422" w:rsidP="00106422">
      <w:pPr>
        <w:rPr>
          <w:rFonts w:ascii="宋体" w:eastAsia="宋体" w:hAnsi="宋体"/>
          <w:color w:val="000000" w:themeColor="text1"/>
          <w:szCs w:val="21"/>
        </w:rPr>
      </w:pPr>
      <w:r w:rsidRPr="00106422">
        <w:rPr>
          <w:rFonts w:ascii="宋体" w:eastAsia="宋体" w:hAnsi="宋体"/>
          <w:color w:val="000000" w:themeColor="text1"/>
          <w:szCs w:val="21"/>
        </w:rPr>
        <w:t>1、计算机相关专业，本科及以上学历，实习期至少半年</w:t>
      </w:r>
      <w:r w:rsidR="00341CE7">
        <w:rPr>
          <w:rFonts w:ascii="宋体" w:eastAsia="宋体" w:hAnsi="宋体" w:hint="eastAsia"/>
          <w:color w:val="000000" w:themeColor="text1"/>
          <w:szCs w:val="21"/>
        </w:rPr>
        <w:t>。</w:t>
      </w:r>
      <w:r w:rsidR="00FB0481">
        <w:rPr>
          <w:rFonts w:ascii="宋体" w:eastAsia="宋体" w:hAnsi="宋体" w:hint="eastAsia"/>
          <w:color w:val="000000" w:themeColor="text1"/>
          <w:szCs w:val="21"/>
        </w:rPr>
        <w:t>（一本）</w:t>
      </w:r>
    </w:p>
    <w:p w14:paraId="1590082E" w14:textId="7BA0BDAC" w:rsidR="00106422" w:rsidRPr="00106422" w:rsidRDefault="00106422" w:rsidP="00106422">
      <w:pPr>
        <w:rPr>
          <w:rFonts w:ascii="宋体" w:eastAsia="宋体" w:hAnsi="宋体"/>
          <w:color w:val="000000" w:themeColor="text1"/>
          <w:szCs w:val="21"/>
        </w:rPr>
      </w:pPr>
      <w:r w:rsidRPr="00106422">
        <w:rPr>
          <w:rFonts w:ascii="宋体" w:eastAsia="宋体" w:hAnsi="宋体"/>
          <w:color w:val="000000" w:themeColor="text1"/>
          <w:szCs w:val="21"/>
        </w:rPr>
        <w:t>2、基础扎实：熟悉HTML5、CSS3、JavaScript(包括ES6)</w:t>
      </w:r>
      <w:r w:rsidR="00341CE7"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51967FD0" w14:textId="7F14824D" w:rsidR="00106422" w:rsidRPr="00106422" w:rsidRDefault="00106422" w:rsidP="00106422">
      <w:pPr>
        <w:rPr>
          <w:rFonts w:ascii="宋体" w:eastAsia="宋体" w:hAnsi="宋体"/>
          <w:color w:val="000000" w:themeColor="text1"/>
          <w:szCs w:val="21"/>
        </w:rPr>
      </w:pPr>
      <w:r w:rsidRPr="00106422">
        <w:rPr>
          <w:rFonts w:ascii="宋体" w:eastAsia="宋体" w:hAnsi="宋体"/>
          <w:color w:val="000000" w:themeColor="text1"/>
          <w:szCs w:val="21"/>
        </w:rPr>
        <w:t>3、熟悉页面布局，了解浏览器兼容性问题，熟练使用和DOM、BOM</w:t>
      </w:r>
      <w:r w:rsidR="00341CE7"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0E0765EC" w14:textId="5D936B7B" w:rsidR="00106422" w:rsidRDefault="00106422" w:rsidP="00106422">
      <w:pPr>
        <w:rPr>
          <w:rFonts w:ascii="宋体" w:eastAsia="宋体" w:hAnsi="宋体"/>
          <w:color w:val="000000" w:themeColor="text1"/>
          <w:szCs w:val="21"/>
        </w:rPr>
      </w:pPr>
      <w:r w:rsidRPr="00106422">
        <w:rPr>
          <w:rFonts w:ascii="宋体" w:eastAsia="宋体" w:hAnsi="宋体"/>
          <w:color w:val="000000" w:themeColor="text1"/>
          <w:szCs w:val="21"/>
        </w:rPr>
        <w:t>4、了解前端组件化、模块化开发，对vue或react有所了解</w:t>
      </w:r>
      <w:r w:rsidR="00341CE7"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10ECCF9A" w14:textId="77777777" w:rsidR="00106422" w:rsidRPr="00FB0481" w:rsidRDefault="00106422" w:rsidP="00106422">
      <w:pPr>
        <w:rPr>
          <w:rFonts w:ascii="宋体" w:eastAsia="宋体" w:hAnsi="宋体"/>
          <w:color w:val="000000" w:themeColor="text1"/>
          <w:szCs w:val="21"/>
        </w:rPr>
      </w:pPr>
    </w:p>
    <w:p w14:paraId="7CB4AE43" w14:textId="2B9DA657" w:rsidR="00106422" w:rsidRPr="00FB0481" w:rsidRDefault="00106422" w:rsidP="00106422">
      <w:pPr>
        <w:rPr>
          <w:rFonts w:ascii="宋体" w:eastAsia="宋体" w:hAnsi="宋体"/>
          <w:b/>
          <w:color w:val="000000" w:themeColor="text1"/>
          <w:szCs w:val="21"/>
        </w:rPr>
      </w:pPr>
      <w:r w:rsidRPr="00FB0481">
        <w:rPr>
          <w:rFonts w:ascii="宋体" w:eastAsia="宋体" w:hAnsi="宋体" w:hint="eastAsia"/>
          <w:b/>
          <w:color w:val="000000" w:themeColor="text1"/>
          <w:sz w:val="32"/>
          <w:szCs w:val="32"/>
        </w:rPr>
        <w:t>技术支持实习生</w:t>
      </w:r>
      <w:r w:rsidR="00FB0481">
        <w:rPr>
          <w:rFonts w:ascii="宋体" w:eastAsia="宋体" w:hAnsi="宋体" w:hint="eastAsia"/>
          <w:b/>
          <w:color w:val="000000" w:themeColor="text1"/>
          <w:sz w:val="32"/>
          <w:szCs w:val="32"/>
        </w:rPr>
        <w:t>（</w:t>
      </w:r>
      <w:r w:rsidR="00FB0481" w:rsidRPr="00FB0481">
        <w:rPr>
          <w:rFonts w:ascii="宋体" w:eastAsia="宋体" w:hAnsi="宋体" w:hint="eastAsia"/>
          <w:b/>
          <w:color w:val="000000" w:themeColor="text1"/>
          <w:sz w:val="32"/>
          <w:szCs w:val="32"/>
        </w:rPr>
        <w:t>实习待遇：4-</w:t>
      </w:r>
      <w:r w:rsidR="00FB0481" w:rsidRPr="00FB0481">
        <w:rPr>
          <w:rFonts w:ascii="宋体" w:eastAsia="宋体" w:hAnsi="宋体"/>
          <w:b/>
          <w:color w:val="000000" w:themeColor="text1"/>
          <w:sz w:val="32"/>
          <w:szCs w:val="32"/>
        </w:rPr>
        <w:t>6</w:t>
      </w:r>
      <w:r w:rsidR="00FB0481" w:rsidRPr="00FB0481">
        <w:rPr>
          <w:rFonts w:ascii="宋体" w:eastAsia="宋体" w:hAnsi="宋体" w:hint="eastAsia"/>
          <w:b/>
          <w:color w:val="000000" w:themeColor="text1"/>
          <w:sz w:val="32"/>
          <w:szCs w:val="32"/>
        </w:rPr>
        <w:t>k</w:t>
      </w:r>
      <w:r w:rsidR="00FB0481">
        <w:rPr>
          <w:rFonts w:ascii="宋体" w:eastAsia="宋体" w:hAnsi="宋体" w:hint="eastAsia"/>
          <w:b/>
          <w:color w:val="000000" w:themeColor="text1"/>
          <w:sz w:val="32"/>
          <w:szCs w:val="32"/>
        </w:rPr>
        <w:t>+自助午餐+转正机会</w:t>
      </w:r>
      <w:r w:rsidR="00FB0481" w:rsidRPr="00FB0481">
        <w:rPr>
          <w:rFonts w:ascii="宋体" w:eastAsia="宋体" w:hAnsi="宋体" w:hint="eastAsia"/>
          <w:b/>
          <w:color w:val="000000" w:themeColor="text1"/>
          <w:sz w:val="32"/>
          <w:szCs w:val="32"/>
        </w:rPr>
        <w:t>）</w:t>
      </w:r>
    </w:p>
    <w:p w14:paraId="02B3EE89" w14:textId="77777777" w:rsidR="00106422" w:rsidRPr="00106422" w:rsidRDefault="00106422" w:rsidP="00106422">
      <w:pPr>
        <w:rPr>
          <w:rFonts w:ascii="宋体" w:eastAsia="宋体" w:hAnsi="宋体"/>
          <w:b/>
          <w:color w:val="000000" w:themeColor="text1"/>
          <w:szCs w:val="21"/>
        </w:rPr>
      </w:pPr>
      <w:r w:rsidRPr="00106422">
        <w:rPr>
          <w:rFonts w:ascii="宋体" w:eastAsia="宋体" w:hAnsi="宋体" w:hint="eastAsia"/>
          <w:b/>
          <w:color w:val="000000" w:themeColor="text1"/>
          <w:szCs w:val="21"/>
        </w:rPr>
        <w:t>岗位职责：</w:t>
      </w:r>
    </w:p>
    <w:p w14:paraId="4BD2AB2D" w14:textId="60621C99" w:rsidR="00106422" w:rsidRPr="00106422" w:rsidRDefault="00106422" w:rsidP="00106422">
      <w:pPr>
        <w:rPr>
          <w:rFonts w:ascii="宋体" w:eastAsia="宋体" w:hAnsi="宋体"/>
          <w:color w:val="000000" w:themeColor="text1"/>
          <w:szCs w:val="21"/>
        </w:rPr>
      </w:pPr>
      <w:r w:rsidRPr="00106422">
        <w:rPr>
          <w:rFonts w:ascii="宋体" w:eastAsia="宋体" w:hAnsi="宋体"/>
          <w:color w:val="000000" w:themeColor="text1"/>
          <w:szCs w:val="21"/>
        </w:rPr>
        <w:t>1</w:t>
      </w:r>
      <w:r>
        <w:rPr>
          <w:rFonts w:ascii="宋体" w:eastAsia="宋体" w:hAnsi="宋体" w:hint="eastAsia"/>
          <w:color w:val="000000" w:themeColor="text1"/>
          <w:szCs w:val="21"/>
        </w:rPr>
        <w:t>、</w:t>
      </w:r>
      <w:r w:rsidRPr="00106422">
        <w:rPr>
          <w:rFonts w:ascii="宋体" w:eastAsia="宋体" w:hAnsi="宋体"/>
          <w:color w:val="000000" w:themeColor="text1"/>
          <w:szCs w:val="21"/>
        </w:rPr>
        <w:t>与部门及公司的合作客户对接</w:t>
      </w:r>
      <w:r w:rsidR="00341CE7"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4A5D628B" w14:textId="7A243EAF" w:rsidR="00106422" w:rsidRPr="00106422" w:rsidRDefault="00106422" w:rsidP="00106422">
      <w:pPr>
        <w:rPr>
          <w:rFonts w:ascii="宋体" w:eastAsia="宋体" w:hAnsi="宋体"/>
          <w:color w:val="000000" w:themeColor="text1"/>
          <w:szCs w:val="21"/>
        </w:rPr>
      </w:pPr>
      <w:r w:rsidRPr="00106422">
        <w:rPr>
          <w:rFonts w:ascii="宋体" w:eastAsia="宋体" w:hAnsi="宋体"/>
          <w:color w:val="000000" w:themeColor="text1"/>
          <w:szCs w:val="21"/>
        </w:rPr>
        <w:t>2、 陪伴客户对产品的全程使用，主动提供服务和技术支持，指导客户更好的使用产品、解决产品应用中的问题、提供最新产品升级信息，使产品达到最佳化使用</w:t>
      </w:r>
      <w:r w:rsidR="00341CE7"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7FD6D032" w14:textId="010FFC11" w:rsidR="00106422" w:rsidRPr="00106422" w:rsidRDefault="00106422" w:rsidP="00106422">
      <w:pPr>
        <w:rPr>
          <w:rFonts w:ascii="宋体" w:eastAsia="宋体" w:hAnsi="宋体"/>
          <w:color w:val="000000" w:themeColor="text1"/>
          <w:szCs w:val="21"/>
        </w:rPr>
      </w:pPr>
      <w:r w:rsidRPr="00106422">
        <w:rPr>
          <w:rFonts w:ascii="宋体" w:eastAsia="宋体" w:hAnsi="宋体"/>
          <w:color w:val="000000" w:themeColor="text1"/>
          <w:szCs w:val="21"/>
        </w:rPr>
        <w:t>3</w:t>
      </w:r>
      <w:r>
        <w:rPr>
          <w:rFonts w:ascii="宋体" w:eastAsia="宋体" w:hAnsi="宋体" w:hint="eastAsia"/>
          <w:color w:val="000000" w:themeColor="text1"/>
          <w:szCs w:val="21"/>
        </w:rPr>
        <w:t>、</w:t>
      </w:r>
      <w:r w:rsidRPr="00106422">
        <w:rPr>
          <w:rFonts w:ascii="宋体" w:eastAsia="宋体" w:hAnsi="宋体"/>
          <w:color w:val="000000" w:themeColor="text1"/>
          <w:szCs w:val="21"/>
        </w:rPr>
        <w:t>了解相关行业的动态，不断对现有产品提出优化需求</w:t>
      </w:r>
      <w:r w:rsidR="00341CE7"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219713A0" w14:textId="2B5D1321" w:rsidR="00106422" w:rsidRPr="00FB0481" w:rsidRDefault="00106422" w:rsidP="00FB0481">
      <w:pPr>
        <w:rPr>
          <w:rFonts w:ascii="宋体" w:eastAsia="宋体" w:hAnsi="宋体"/>
          <w:color w:val="000000" w:themeColor="text1"/>
          <w:szCs w:val="21"/>
        </w:rPr>
      </w:pPr>
      <w:r w:rsidRPr="00106422">
        <w:rPr>
          <w:rFonts w:ascii="宋体" w:eastAsia="宋体" w:hAnsi="宋体"/>
          <w:color w:val="000000" w:themeColor="text1"/>
          <w:szCs w:val="21"/>
        </w:rPr>
        <w:t>4、通过数据发现问题并提出解决方案</w:t>
      </w:r>
      <w:r w:rsidR="00341CE7"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3BD89CFE" w14:textId="1D4B5C96" w:rsidR="00106422" w:rsidRPr="00106422" w:rsidRDefault="00106422" w:rsidP="00106422">
      <w:pPr>
        <w:rPr>
          <w:rFonts w:ascii="宋体" w:eastAsia="宋体" w:hAnsi="宋体"/>
          <w:b/>
          <w:color w:val="000000" w:themeColor="text1"/>
          <w:szCs w:val="21"/>
        </w:rPr>
      </w:pPr>
      <w:r w:rsidRPr="00106422">
        <w:rPr>
          <w:rFonts w:ascii="宋体" w:eastAsia="宋体" w:hAnsi="宋体" w:hint="eastAsia"/>
          <w:b/>
          <w:color w:val="000000" w:themeColor="text1"/>
          <w:szCs w:val="21"/>
        </w:rPr>
        <w:t>任职</w:t>
      </w:r>
      <w:r>
        <w:rPr>
          <w:rFonts w:ascii="宋体" w:eastAsia="宋体" w:hAnsi="宋体" w:hint="eastAsia"/>
          <w:b/>
          <w:color w:val="000000" w:themeColor="text1"/>
          <w:szCs w:val="21"/>
        </w:rPr>
        <w:t>资格</w:t>
      </w:r>
      <w:r w:rsidRPr="00106422">
        <w:rPr>
          <w:rFonts w:ascii="宋体" w:eastAsia="宋体" w:hAnsi="宋体" w:hint="eastAsia"/>
          <w:b/>
          <w:color w:val="000000" w:themeColor="text1"/>
          <w:szCs w:val="21"/>
        </w:rPr>
        <w:t>：</w:t>
      </w:r>
    </w:p>
    <w:p w14:paraId="000B9B23" w14:textId="6558455C" w:rsidR="00106422" w:rsidRPr="00106422" w:rsidRDefault="00106422" w:rsidP="00106422">
      <w:pPr>
        <w:rPr>
          <w:rFonts w:ascii="宋体" w:eastAsia="宋体" w:hAnsi="宋体"/>
          <w:color w:val="000000" w:themeColor="text1"/>
          <w:szCs w:val="21"/>
        </w:rPr>
      </w:pPr>
      <w:r w:rsidRPr="00106422">
        <w:rPr>
          <w:rFonts w:ascii="宋体" w:eastAsia="宋体" w:hAnsi="宋体"/>
          <w:color w:val="000000" w:themeColor="text1"/>
          <w:szCs w:val="21"/>
        </w:rPr>
        <w:t>1、计算机相关专业，本科及以上学历</w:t>
      </w:r>
      <w:r>
        <w:rPr>
          <w:rFonts w:ascii="宋体" w:eastAsia="宋体" w:hAnsi="宋体" w:hint="eastAsia"/>
          <w:color w:val="000000" w:themeColor="text1"/>
          <w:szCs w:val="21"/>
        </w:rPr>
        <w:t>。</w:t>
      </w:r>
      <w:r w:rsidR="00FB0481">
        <w:rPr>
          <w:rFonts w:ascii="宋体" w:eastAsia="宋体" w:hAnsi="宋体" w:hint="eastAsia"/>
          <w:color w:val="000000" w:themeColor="text1"/>
          <w:szCs w:val="21"/>
        </w:rPr>
        <w:t>（一本）</w:t>
      </w:r>
    </w:p>
    <w:p w14:paraId="584B3F8A" w14:textId="2272BCC1" w:rsidR="00106422" w:rsidRPr="00106422" w:rsidRDefault="00106422" w:rsidP="00106422">
      <w:pPr>
        <w:rPr>
          <w:rFonts w:ascii="宋体" w:eastAsia="宋体" w:hAnsi="宋体"/>
          <w:color w:val="000000" w:themeColor="text1"/>
          <w:szCs w:val="21"/>
        </w:rPr>
      </w:pPr>
      <w:r w:rsidRPr="00106422">
        <w:rPr>
          <w:rFonts w:ascii="宋体" w:eastAsia="宋体" w:hAnsi="宋体"/>
          <w:color w:val="000000" w:themeColor="text1"/>
          <w:szCs w:val="21"/>
        </w:rPr>
        <w:t>2、逻辑清晰有条理，擅于数据分析，有发现问题和解决问题的能力</w:t>
      </w:r>
      <w:r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59D18951" w14:textId="3F9D5E80" w:rsidR="00106422" w:rsidRPr="00106422" w:rsidRDefault="00106422" w:rsidP="00106422">
      <w:pPr>
        <w:rPr>
          <w:rFonts w:ascii="宋体" w:eastAsia="宋体" w:hAnsi="宋体"/>
          <w:color w:val="000000" w:themeColor="text1"/>
          <w:szCs w:val="21"/>
        </w:rPr>
      </w:pPr>
      <w:r w:rsidRPr="00106422">
        <w:rPr>
          <w:rFonts w:ascii="宋体" w:eastAsia="宋体" w:hAnsi="宋体"/>
          <w:color w:val="000000" w:themeColor="text1"/>
          <w:szCs w:val="21"/>
        </w:rPr>
        <w:t>3、结果导向，有责任心，注重细节，执行力强</w:t>
      </w:r>
      <w:r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12B78F1C" w14:textId="02569169" w:rsidR="00106422" w:rsidRDefault="00106422" w:rsidP="00106422">
      <w:pPr>
        <w:rPr>
          <w:rFonts w:ascii="宋体" w:eastAsia="宋体" w:hAnsi="宋体"/>
          <w:color w:val="000000" w:themeColor="text1"/>
          <w:szCs w:val="21"/>
        </w:rPr>
      </w:pPr>
      <w:r w:rsidRPr="00106422">
        <w:rPr>
          <w:rFonts w:ascii="宋体" w:eastAsia="宋体" w:hAnsi="宋体"/>
          <w:color w:val="000000" w:themeColor="text1"/>
          <w:szCs w:val="21"/>
        </w:rPr>
        <w:t>4、良好的沟通表达</w:t>
      </w:r>
      <w:r>
        <w:rPr>
          <w:rFonts w:ascii="宋体" w:eastAsia="宋体" w:hAnsi="宋体" w:hint="eastAsia"/>
          <w:color w:val="000000" w:themeColor="text1"/>
          <w:szCs w:val="21"/>
        </w:rPr>
        <w:t>能力。</w:t>
      </w:r>
    </w:p>
    <w:p w14:paraId="47FD3A47" w14:textId="58B190D4" w:rsidR="00FB0481" w:rsidRDefault="00FB0481" w:rsidP="00106422">
      <w:pPr>
        <w:rPr>
          <w:rFonts w:ascii="宋体" w:eastAsia="宋体" w:hAnsi="宋体"/>
          <w:color w:val="000000" w:themeColor="text1"/>
          <w:szCs w:val="21"/>
        </w:rPr>
      </w:pPr>
    </w:p>
    <w:p w14:paraId="2F0E0975" w14:textId="4FAB2EC2" w:rsidR="00FB0481" w:rsidRDefault="00FB0481" w:rsidP="00106422">
      <w:pPr>
        <w:rPr>
          <w:rFonts w:ascii="宋体" w:eastAsia="宋体" w:hAnsi="宋体"/>
          <w:color w:val="000000" w:themeColor="text1"/>
          <w:szCs w:val="21"/>
        </w:rPr>
      </w:pPr>
      <w:r w:rsidRPr="00FB0481">
        <w:rPr>
          <w:rFonts w:ascii="宋体" w:eastAsia="宋体" w:hAnsi="宋体" w:hint="eastAsia"/>
          <w:b/>
          <w:color w:val="000000" w:themeColor="text1"/>
          <w:szCs w:val="21"/>
        </w:rPr>
        <w:t>简历投递邮箱</w:t>
      </w:r>
      <w:r>
        <w:rPr>
          <w:rFonts w:ascii="宋体" w:eastAsia="宋体" w:hAnsi="宋体" w:hint="eastAsia"/>
          <w:color w:val="000000" w:themeColor="text1"/>
          <w:szCs w:val="21"/>
        </w:rPr>
        <w:t>：</w:t>
      </w:r>
      <w:r w:rsidR="002E07A2">
        <w:rPr>
          <w:rFonts w:ascii="宋体" w:eastAsia="宋体" w:hAnsi="宋体" w:hint="eastAsia"/>
          <w:color w:val="000000" w:themeColor="text1"/>
          <w:szCs w:val="21"/>
        </w:rPr>
        <w:t>xiaozhao2019@qq.com</w:t>
      </w:r>
    </w:p>
    <w:p w14:paraId="3D97207E" w14:textId="5A0319D7" w:rsidR="00FB0481" w:rsidRPr="00FB0481" w:rsidRDefault="00FB0481" w:rsidP="00106422">
      <w:pPr>
        <w:rPr>
          <w:rFonts w:ascii="宋体" w:eastAsia="宋体" w:hAnsi="宋体"/>
          <w:color w:val="000000" w:themeColor="text1"/>
          <w:szCs w:val="21"/>
        </w:rPr>
      </w:pPr>
      <w:bookmarkStart w:id="0" w:name="_GoBack"/>
      <w:bookmarkEnd w:id="0"/>
      <w:r w:rsidRPr="00FB0481">
        <w:rPr>
          <w:rFonts w:ascii="宋体" w:eastAsia="宋体" w:hAnsi="宋体" w:hint="eastAsia"/>
          <w:b/>
          <w:color w:val="000000" w:themeColor="text1"/>
          <w:szCs w:val="21"/>
        </w:rPr>
        <w:t>地点</w:t>
      </w:r>
      <w:r>
        <w:rPr>
          <w:rFonts w:ascii="宋体" w:eastAsia="宋体" w:hAnsi="宋体" w:hint="eastAsia"/>
          <w:color w:val="000000" w:themeColor="text1"/>
          <w:szCs w:val="21"/>
        </w:rPr>
        <w:t>：北京市朝阳区农展馆南路1</w:t>
      </w:r>
      <w:r>
        <w:rPr>
          <w:rFonts w:ascii="宋体" w:eastAsia="宋体" w:hAnsi="宋体"/>
          <w:color w:val="000000" w:themeColor="text1"/>
          <w:szCs w:val="21"/>
        </w:rPr>
        <w:t>3</w:t>
      </w:r>
      <w:r>
        <w:rPr>
          <w:rFonts w:ascii="宋体" w:eastAsia="宋体" w:hAnsi="宋体" w:hint="eastAsia"/>
          <w:color w:val="000000" w:themeColor="text1"/>
          <w:szCs w:val="21"/>
        </w:rPr>
        <w:t>号瑞辰国际中心1</w:t>
      </w:r>
      <w:r>
        <w:rPr>
          <w:rFonts w:ascii="宋体" w:eastAsia="宋体" w:hAnsi="宋体"/>
          <w:color w:val="000000" w:themeColor="text1"/>
          <w:szCs w:val="21"/>
        </w:rPr>
        <w:t>0</w:t>
      </w:r>
      <w:r>
        <w:rPr>
          <w:rFonts w:ascii="宋体" w:eastAsia="宋体" w:hAnsi="宋体" w:hint="eastAsia"/>
          <w:color w:val="000000" w:themeColor="text1"/>
          <w:szCs w:val="21"/>
        </w:rPr>
        <w:t>层1</w:t>
      </w:r>
      <w:r>
        <w:rPr>
          <w:rFonts w:ascii="宋体" w:eastAsia="宋体" w:hAnsi="宋体"/>
          <w:color w:val="000000" w:themeColor="text1"/>
          <w:szCs w:val="21"/>
        </w:rPr>
        <w:t>007</w:t>
      </w:r>
    </w:p>
    <w:sectPr w:rsidR="00FB0481" w:rsidRPr="00FB0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750E3"/>
    <w:multiLevelType w:val="hybridMultilevel"/>
    <w:tmpl w:val="55C263A6"/>
    <w:lvl w:ilvl="0" w:tplc="70B2E9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D45C29"/>
    <w:multiLevelType w:val="hybridMultilevel"/>
    <w:tmpl w:val="4AB6AEAE"/>
    <w:lvl w:ilvl="0" w:tplc="03B46066">
      <w:start w:val="1"/>
      <w:numFmt w:val="japaneseCounting"/>
      <w:lvlText w:val="%1、"/>
      <w:lvlJc w:val="left"/>
      <w:pPr>
        <w:ind w:left="1276" w:hanging="420"/>
      </w:pPr>
      <w:rPr>
        <w:rFonts w:hint="default"/>
      </w:rPr>
    </w:lvl>
    <w:lvl w:ilvl="1" w:tplc="D9C62482">
      <w:start w:val="1"/>
      <w:numFmt w:val="decimal"/>
      <w:lvlText w:val="%2、"/>
      <w:lvlJc w:val="left"/>
      <w:pPr>
        <w:ind w:left="199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16" w:hanging="420"/>
      </w:pPr>
    </w:lvl>
    <w:lvl w:ilvl="3" w:tplc="0409000F" w:tentative="1">
      <w:start w:val="1"/>
      <w:numFmt w:val="decimal"/>
      <w:lvlText w:val="%4."/>
      <w:lvlJc w:val="left"/>
      <w:pPr>
        <w:ind w:left="2536" w:hanging="420"/>
      </w:pPr>
    </w:lvl>
    <w:lvl w:ilvl="4" w:tplc="04090019" w:tentative="1">
      <w:start w:val="1"/>
      <w:numFmt w:val="lowerLetter"/>
      <w:lvlText w:val="%5)"/>
      <w:lvlJc w:val="left"/>
      <w:pPr>
        <w:ind w:left="2956" w:hanging="420"/>
      </w:pPr>
    </w:lvl>
    <w:lvl w:ilvl="5" w:tplc="0409001B" w:tentative="1">
      <w:start w:val="1"/>
      <w:numFmt w:val="lowerRoman"/>
      <w:lvlText w:val="%6."/>
      <w:lvlJc w:val="right"/>
      <w:pPr>
        <w:ind w:left="3376" w:hanging="420"/>
      </w:pPr>
    </w:lvl>
    <w:lvl w:ilvl="6" w:tplc="0409000F" w:tentative="1">
      <w:start w:val="1"/>
      <w:numFmt w:val="decimal"/>
      <w:lvlText w:val="%7."/>
      <w:lvlJc w:val="left"/>
      <w:pPr>
        <w:ind w:left="3796" w:hanging="420"/>
      </w:pPr>
    </w:lvl>
    <w:lvl w:ilvl="7" w:tplc="04090019" w:tentative="1">
      <w:start w:val="1"/>
      <w:numFmt w:val="lowerLetter"/>
      <w:lvlText w:val="%8)"/>
      <w:lvlJc w:val="left"/>
      <w:pPr>
        <w:ind w:left="4216" w:hanging="420"/>
      </w:pPr>
    </w:lvl>
    <w:lvl w:ilvl="8" w:tplc="0409001B" w:tentative="1">
      <w:start w:val="1"/>
      <w:numFmt w:val="lowerRoman"/>
      <w:lvlText w:val="%9."/>
      <w:lvlJc w:val="right"/>
      <w:pPr>
        <w:ind w:left="4636" w:hanging="420"/>
      </w:pPr>
    </w:lvl>
  </w:abstractNum>
  <w:abstractNum w:abstractNumId="2">
    <w:nsid w:val="7B577B45"/>
    <w:multiLevelType w:val="hybridMultilevel"/>
    <w:tmpl w:val="72FC9FF6"/>
    <w:lvl w:ilvl="0" w:tplc="DB50287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9C"/>
    <w:rsid w:val="0001229C"/>
    <w:rsid w:val="00106422"/>
    <w:rsid w:val="00107C42"/>
    <w:rsid w:val="001B3D12"/>
    <w:rsid w:val="001D4E31"/>
    <w:rsid w:val="00253BAA"/>
    <w:rsid w:val="002E07A2"/>
    <w:rsid w:val="00341CE7"/>
    <w:rsid w:val="00A13944"/>
    <w:rsid w:val="00FB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D502"/>
  <w15:chartTrackingRefBased/>
  <w15:docId w15:val="{B2BEE20F-4EB6-4696-9EFD-BBB92BBA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D1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B04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04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827</Characters>
  <Application>Microsoft Macintosh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wecash</dc:creator>
  <cp:keywords/>
  <dc:description/>
  <cp:lastModifiedBy>Microsoft Office 用户</cp:lastModifiedBy>
  <cp:revision>15</cp:revision>
  <dcterms:created xsi:type="dcterms:W3CDTF">2018-04-08T10:30:00Z</dcterms:created>
  <dcterms:modified xsi:type="dcterms:W3CDTF">2018-04-08T23:08:00Z</dcterms:modified>
</cp:coreProperties>
</file>