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96" w:rsidRPr="00803496" w:rsidRDefault="00803496" w:rsidP="00803496">
      <w:pPr>
        <w:widowControl/>
        <w:shd w:val="clear" w:color="auto" w:fill="FFFFFF"/>
        <w:jc w:val="center"/>
        <w:outlineLvl w:val="0"/>
        <w:rPr>
          <w:rFonts w:ascii="inherit" w:eastAsia="宋体" w:hAnsi="inherit" w:cs="Helvetica" w:hint="eastAsia"/>
          <w:b/>
          <w:bCs/>
          <w:color w:val="333333"/>
          <w:kern w:val="36"/>
          <w:sz w:val="33"/>
          <w:szCs w:val="33"/>
        </w:rPr>
      </w:pPr>
      <w:r w:rsidRPr="00803496">
        <w:rPr>
          <w:rFonts w:ascii="inherit" w:eastAsia="宋体" w:hAnsi="inherit" w:cs="Helvetica"/>
          <w:b/>
          <w:bCs/>
          <w:color w:val="333333"/>
          <w:kern w:val="36"/>
          <w:sz w:val="33"/>
          <w:szCs w:val="33"/>
        </w:rPr>
        <w:t>四川农业大学合同制助理招聘公告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</w:p>
    <w:p w:rsidR="00803496" w:rsidRPr="00803496" w:rsidRDefault="00803496" w:rsidP="00803496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03496">
        <w:rPr>
          <w:rFonts w:ascii="Helvetica" w:eastAsia="宋体" w:hAnsi="Helvetica" w:cs="Helvetica"/>
          <w:color w:val="333333"/>
          <w:kern w:val="0"/>
          <w:szCs w:val="21"/>
        </w:rPr>
        <w:t> 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具有110余年办学历史的四川农业大学（具体简介请见附件1），是国家重点建设的“211工程”大学和国家“双一流”建设高校，在雅安校区设有12个学院和1个研究所，在成都校区设有10个学院和14个研究所（中心），在都江堰校区设有4个学院。为了全面提升人才培养质量和科学研究水平，根据学校教学科研、管理服务工作的实际需求，学校公开招聘合同制聘用工作人员，现将有关事项公告如下：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一、招聘对象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2018年7月31日前毕业并取得相关学位，35岁以下,并符合相应岗位条件要求的人员（在国外取得学历学位的，须提供由教育部留学服务中心出具的《国外学历学位认证书》）。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二、招聘岗位及条件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招聘教学助理39名、实验助理7名，具体岗位请见附件2；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招聘管理助理10名、政工助理6名、技术助理3名，具体岗位请见附件3；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招聘科研助理17名，具体岗位请见附件4。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三、报名方式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lastRenderedPageBreak/>
        <w:t>请登陆http://113.54.15.85/zhaopin.jsp，按提示进行注册，选择符合的岗位如实、准确填写应聘表（每人限报一个岗位）。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3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b/>
          <w:bCs/>
          <w:color w:val="333333"/>
          <w:kern w:val="0"/>
          <w:sz w:val="32"/>
          <w:szCs w:val="32"/>
        </w:rPr>
        <w:t>报名时间：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2018年4月28日8:00至2018年5月25日24:00。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四、考核面试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资格审查合格的应聘者参加岗位所在单位初试及学校面试，预计在2018年6月上中旬进行，具体时间、地点及方式另行通知。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五、聘用及待遇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通过面试确定</w:t>
      </w:r>
      <w:proofErr w:type="gramStart"/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的拟录人员</w:t>
      </w:r>
      <w:proofErr w:type="gramEnd"/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，经公示无异议及体检合格者，办理入职手续，签订劳动合同，根据学校《合同制聘用人员管理实施办法》（附件5）基本与事业编制人员同等享受相关待遇。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六、联系方式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6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联 系 人：范老师、徐老师、刘老师、李老师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ind w:firstLine="646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联系电话：0835-2882226、028-86293061</w:t>
      </w:r>
    </w:p>
    <w:p w:rsidR="00D745E2" w:rsidRDefault="00803496" w:rsidP="00803496">
      <w:pPr>
        <w:widowControl/>
        <w:shd w:val="clear" w:color="auto" w:fill="FFFFFF"/>
        <w:spacing w:line="360" w:lineRule="atLeast"/>
        <w:ind w:firstLine="646"/>
        <w:jc w:val="left"/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附件：</w:t>
      </w:r>
    </w:p>
    <w:p w:rsidR="00803496" w:rsidRPr="00803496" w:rsidRDefault="00D745E2" w:rsidP="00D745E2">
      <w:pPr>
        <w:widowControl/>
        <w:shd w:val="clear" w:color="auto" w:fill="FFFFFF"/>
        <w:spacing w:line="360" w:lineRule="atLeast"/>
        <w:ind w:firstLineChars="300" w:firstLine="63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hyperlink r:id="rId5" w:tgtFrame="_blank" w:history="1">
        <w:r w:rsidR="00803496" w:rsidRPr="00803496">
          <w:rPr>
            <w:rFonts w:ascii="仿宋_GB2312" w:eastAsia="仿宋_GB2312" w:hAnsi="Helvetica" w:cs="Helvetica" w:hint="eastAsia"/>
            <w:color w:val="16A085"/>
            <w:kern w:val="0"/>
            <w:sz w:val="32"/>
            <w:szCs w:val="32"/>
          </w:rPr>
          <w:t>1.</w:t>
        </w:r>
        <w:r w:rsidR="00803496" w:rsidRPr="00803496">
          <w:rPr>
            <w:rFonts w:ascii="仿宋_GB2312" w:eastAsia="仿宋_GB2312" w:hAnsi="Helvetica" w:cs="Helvetica" w:hint="eastAsia"/>
            <w:color w:val="16A085"/>
            <w:kern w:val="0"/>
            <w:sz w:val="32"/>
            <w:szCs w:val="32"/>
          </w:rPr>
          <w:t> </w:t>
        </w:r>
        <w:r w:rsidR="00803496" w:rsidRPr="00803496">
          <w:rPr>
            <w:rFonts w:ascii="仿宋_GB2312" w:eastAsia="仿宋_GB2312" w:hAnsi="Helvetica" w:cs="Helvetica" w:hint="eastAsia"/>
            <w:color w:val="16A085"/>
            <w:kern w:val="0"/>
            <w:sz w:val="32"/>
            <w:szCs w:val="32"/>
          </w:rPr>
          <w:t>四川农业大学简介</w:t>
        </w:r>
      </w:hyperlink>
    </w:p>
    <w:p w:rsidR="00803496" w:rsidRPr="00803496" w:rsidRDefault="00803496" w:rsidP="00803496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hyperlink r:id="rId6" w:tgtFrame="_blank" w:history="1">
        <w:r w:rsidRPr="00803496">
          <w:rPr>
            <w:rFonts w:ascii="仿宋_GB2312" w:eastAsia="仿宋_GB2312" w:hAnsi="Helvetica" w:cs="Helvetica" w:hint="eastAsia"/>
            <w:color w:val="16A085"/>
            <w:kern w:val="0"/>
            <w:sz w:val="32"/>
            <w:szCs w:val="32"/>
          </w:rPr>
          <w:t>2.</w:t>
        </w:r>
        <w:r w:rsidRPr="00803496">
          <w:rPr>
            <w:rFonts w:ascii="仿宋_GB2312" w:eastAsia="仿宋_GB2312" w:hAnsi="Helvetica" w:cs="Helvetica" w:hint="eastAsia"/>
            <w:color w:val="16A085"/>
            <w:kern w:val="0"/>
            <w:sz w:val="32"/>
            <w:szCs w:val="32"/>
          </w:rPr>
          <w:t> </w:t>
        </w:r>
      </w:hyperlink>
      <w:hyperlink r:id="rId7" w:tgtFrame="_blank" w:history="1">
        <w:r w:rsidRPr="00803496">
          <w:rPr>
            <w:rFonts w:ascii="仿宋_GB2312" w:eastAsia="仿宋_GB2312" w:hAnsi="Helvetica" w:cs="Helvetica" w:hint="eastAsia"/>
            <w:color w:val="16A085"/>
            <w:kern w:val="0"/>
            <w:sz w:val="32"/>
            <w:szCs w:val="32"/>
          </w:rPr>
          <w:t>合同制教学助理、实验助理招聘计划一览表</w:t>
        </w:r>
      </w:hyperlink>
    </w:p>
    <w:p w:rsidR="00803496" w:rsidRPr="00803496" w:rsidRDefault="00803496" w:rsidP="00803496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hyperlink r:id="rId8" w:tgtFrame="_blank" w:history="1">
        <w:r w:rsidR="00D745E2">
          <w:rPr>
            <w:rFonts w:ascii="仿宋_GB2312" w:eastAsia="仿宋_GB2312" w:hAnsi="Helvetica" w:cs="Helvetica" w:hint="eastAsia"/>
            <w:color w:val="16A085"/>
            <w:kern w:val="0"/>
            <w:sz w:val="32"/>
            <w:szCs w:val="32"/>
          </w:rPr>
          <w:t>3</w:t>
        </w:r>
        <w:r w:rsidRPr="00803496">
          <w:rPr>
            <w:rFonts w:ascii="仿宋_GB2312" w:eastAsia="仿宋_GB2312" w:hAnsi="Helvetica" w:cs="Helvetica" w:hint="eastAsia"/>
            <w:color w:val="16A085"/>
            <w:kern w:val="0"/>
            <w:sz w:val="32"/>
            <w:szCs w:val="32"/>
          </w:rPr>
          <w:t>.</w:t>
        </w:r>
        <w:r w:rsidRPr="00803496">
          <w:rPr>
            <w:rFonts w:ascii="仿宋_GB2312" w:eastAsia="仿宋_GB2312" w:hAnsi="Helvetica" w:cs="Helvetica" w:hint="eastAsia"/>
            <w:color w:val="16A085"/>
            <w:kern w:val="0"/>
            <w:sz w:val="32"/>
            <w:szCs w:val="32"/>
          </w:rPr>
          <w:t> </w:t>
        </w:r>
      </w:hyperlink>
      <w:hyperlink r:id="rId9" w:tgtFrame="_blank" w:history="1">
        <w:r w:rsidRPr="00803496">
          <w:rPr>
            <w:rFonts w:ascii="仿宋_GB2312" w:eastAsia="仿宋_GB2312" w:hAnsi="Helvetica" w:cs="Helvetica" w:hint="eastAsia"/>
            <w:color w:val="16A085"/>
            <w:kern w:val="0"/>
            <w:sz w:val="32"/>
            <w:szCs w:val="32"/>
          </w:rPr>
          <w:t>《合同制聘用人员管理实施办法》（校人发[2018]17号）</w:t>
        </w:r>
      </w:hyperlink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 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lastRenderedPageBreak/>
        <w:t> </w:t>
      </w:r>
    </w:p>
    <w:p w:rsidR="00803496" w:rsidRPr="00803496" w:rsidRDefault="00803496" w:rsidP="00803496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四川农业大学人事处</w:t>
      </w:r>
    </w:p>
    <w:p w:rsidR="00F8556E" w:rsidRPr="00D745E2" w:rsidRDefault="00803496" w:rsidP="00D745E2">
      <w:pPr>
        <w:widowControl/>
        <w:shd w:val="clear" w:color="auto" w:fill="FFFFFF"/>
        <w:spacing w:line="360" w:lineRule="atLeast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 xml:space="preserve"> 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 </w:t>
      </w:r>
      <w:r w:rsidRPr="0080349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2018年4月26日</w:t>
      </w:r>
      <w:bookmarkStart w:id="0" w:name="_GoBack"/>
      <w:bookmarkEnd w:id="0"/>
    </w:p>
    <w:sectPr w:rsidR="00F8556E" w:rsidRPr="00D74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0E"/>
    <w:rsid w:val="00803496"/>
    <w:rsid w:val="00D54A0E"/>
    <w:rsid w:val="00D745E2"/>
    <w:rsid w:val="00F8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835">
          <w:marLeft w:val="75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au.edu.cn/upload/File/20180426/20180426031428_4013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cau.edu.cn/upload/File/20180426/20180426071310_67469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cau.edu.cn/upload/File/20180426/20180426071310_67469.xls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icau.edu.cn/html/xyjj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cau.edu.cn/upload/File/20180426/20180426031428_40132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2018-04-26T08:19:00Z</dcterms:created>
  <dcterms:modified xsi:type="dcterms:W3CDTF">2018-04-26T08:24:00Z</dcterms:modified>
</cp:coreProperties>
</file>