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53E" w:rsidRPr="00605F84" w:rsidRDefault="00B117E6" w:rsidP="002E3733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605F84">
        <w:rPr>
          <w:rFonts w:asciiTheme="minorEastAsia" w:hAnsiTheme="minorEastAsia" w:hint="eastAsia"/>
          <w:b/>
          <w:sz w:val="28"/>
          <w:szCs w:val="28"/>
        </w:rPr>
        <w:t>紫光</w:t>
      </w:r>
      <w:proofErr w:type="gramStart"/>
      <w:r w:rsidR="0067265A">
        <w:rPr>
          <w:rFonts w:asciiTheme="minorEastAsia" w:hAnsiTheme="minorEastAsia" w:hint="eastAsia"/>
          <w:b/>
          <w:sz w:val="28"/>
          <w:szCs w:val="28"/>
        </w:rPr>
        <w:t>云技术</w:t>
      </w:r>
      <w:proofErr w:type="gramEnd"/>
      <w:r w:rsidRPr="00605F84">
        <w:rPr>
          <w:rFonts w:asciiTheme="minorEastAsia" w:hAnsiTheme="minorEastAsia" w:hint="eastAsia"/>
          <w:b/>
          <w:sz w:val="28"/>
          <w:szCs w:val="28"/>
        </w:rPr>
        <w:t>有限公司</w:t>
      </w:r>
    </w:p>
    <w:p w:rsidR="00B117E6" w:rsidRPr="00605F84" w:rsidRDefault="0091653E" w:rsidP="002E3733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605F84">
        <w:rPr>
          <w:rFonts w:asciiTheme="minorEastAsia" w:hAnsiTheme="minorEastAsia" w:hint="eastAsia"/>
          <w:b/>
          <w:sz w:val="28"/>
          <w:szCs w:val="28"/>
        </w:rPr>
        <w:t>201</w:t>
      </w:r>
      <w:r w:rsidR="0067265A">
        <w:rPr>
          <w:rFonts w:asciiTheme="minorEastAsia" w:hAnsiTheme="minorEastAsia" w:hint="eastAsia"/>
          <w:b/>
          <w:sz w:val="28"/>
          <w:szCs w:val="28"/>
        </w:rPr>
        <w:t>8</w:t>
      </w:r>
      <w:r w:rsidRPr="00605F84">
        <w:rPr>
          <w:rFonts w:asciiTheme="minorEastAsia" w:hAnsiTheme="minorEastAsia" w:hint="eastAsia"/>
          <w:b/>
          <w:sz w:val="28"/>
          <w:szCs w:val="28"/>
        </w:rPr>
        <w:t>年</w:t>
      </w:r>
      <w:r w:rsidR="0067265A">
        <w:rPr>
          <w:rFonts w:asciiTheme="minorEastAsia" w:hAnsiTheme="minorEastAsia" w:hint="eastAsia"/>
          <w:b/>
          <w:sz w:val="28"/>
          <w:szCs w:val="28"/>
        </w:rPr>
        <w:t>秋季</w:t>
      </w:r>
      <w:r w:rsidRPr="00605F84">
        <w:rPr>
          <w:rFonts w:asciiTheme="minorEastAsia" w:hAnsiTheme="minorEastAsia" w:hint="eastAsia"/>
          <w:b/>
          <w:sz w:val="28"/>
          <w:szCs w:val="28"/>
        </w:rPr>
        <w:t>校园招聘</w:t>
      </w:r>
      <w:r w:rsidR="00CF68C7" w:rsidRPr="00605F84">
        <w:rPr>
          <w:rFonts w:asciiTheme="minorEastAsia" w:hAnsiTheme="minorEastAsia" w:hint="eastAsia"/>
          <w:b/>
          <w:sz w:val="28"/>
          <w:szCs w:val="28"/>
        </w:rPr>
        <w:t>简章</w:t>
      </w:r>
    </w:p>
    <w:p w:rsidR="00B117E6" w:rsidRPr="00766A13" w:rsidRDefault="00903D0C" w:rsidP="005F48FF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766A13">
        <w:rPr>
          <w:rFonts w:asciiTheme="minorEastAsia" w:hAnsiTheme="minorEastAsia" w:hint="eastAsia"/>
          <w:b/>
          <w:sz w:val="24"/>
          <w:szCs w:val="24"/>
        </w:rPr>
        <w:t>一、公司简介</w:t>
      </w:r>
    </w:p>
    <w:p w:rsidR="00A135FD" w:rsidRPr="00A135FD" w:rsidRDefault="00A135FD" w:rsidP="00A135F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A135FD">
        <w:rPr>
          <w:rFonts w:asciiTheme="minorEastAsia" w:hAnsiTheme="minorEastAsia" w:cstheme="minorEastAsia" w:hint="eastAsia"/>
          <w:sz w:val="24"/>
          <w:szCs w:val="24"/>
        </w:rPr>
        <w:t>紫光</w:t>
      </w:r>
      <w:proofErr w:type="gramStart"/>
      <w:r w:rsidRPr="00A135FD">
        <w:rPr>
          <w:rFonts w:asciiTheme="minorEastAsia" w:hAnsiTheme="minorEastAsia" w:cstheme="minorEastAsia" w:hint="eastAsia"/>
          <w:sz w:val="24"/>
          <w:szCs w:val="24"/>
        </w:rPr>
        <w:t>云技术</w:t>
      </w:r>
      <w:proofErr w:type="gramEnd"/>
      <w:r w:rsidRPr="00A135FD">
        <w:rPr>
          <w:rFonts w:asciiTheme="minorEastAsia" w:hAnsiTheme="minorEastAsia" w:cstheme="minorEastAsia" w:hint="eastAsia"/>
          <w:sz w:val="24"/>
          <w:szCs w:val="24"/>
        </w:rPr>
        <w:t>有限公司是紫光集团“芯云战略”的重要组成部分，现有员工500余人，是</w:t>
      </w:r>
      <w:r w:rsidRPr="00A135FD">
        <w:rPr>
          <w:rFonts w:asciiTheme="minorEastAsia" w:hAnsiTheme="minorEastAsia" w:cs="宋体" w:hint="eastAsia"/>
          <w:sz w:val="24"/>
          <w:szCs w:val="24"/>
        </w:rPr>
        <w:t>紫光集团投资120亿进军</w:t>
      </w:r>
      <w:proofErr w:type="gramStart"/>
      <w:r w:rsidRPr="00A135FD">
        <w:rPr>
          <w:rFonts w:asciiTheme="minorEastAsia" w:hAnsiTheme="minorEastAsia" w:cs="宋体" w:hint="eastAsia"/>
          <w:sz w:val="24"/>
          <w:szCs w:val="24"/>
        </w:rPr>
        <w:t>公有云</w:t>
      </w:r>
      <w:proofErr w:type="gramEnd"/>
      <w:r w:rsidRPr="00A135FD">
        <w:rPr>
          <w:rFonts w:asciiTheme="minorEastAsia" w:hAnsiTheme="minorEastAsia" w:cs="宋体" w:hint="eastAsia"/>
          <w:sz w:val="24"/>
          <w:szCs w:val="24"/>
        </w:rPr>
        <w:t>市场、完善集团</w:t>
      </w:r>
      <w:proofErr w:type="gramStart"/>
      <w:r w:rsidRPr="00A135FD">
        <w:rPr>
          <w:rFonts w:asciiTheme="minorEastAsia" w:hAnsiTheme="minorEastAsia" w:cs="宋体" w:hint="eastAsia"/>
          <w:sz w:val="24"/>
          <w:szCs w:val="24"/>
        </w:rPr>
        <w:t>云网战略</w:t>
      </w:r>
      <w:proofErr w:type="gramEnd"/>
      <w:r w:rsidRPr="00A135FD">
        <w:rPr>
          <w:rFonts w:asciiTheme="minorEastAsia" w:hAnsiTheme="minorEastAsia" w:cs="宋体" w:hint="eastAsia"/>
          <w:sz w:val="24"/>
          <w:szCs w:val="24"/>
        </w:rPr>
        <w:t>版图的关键战略部署，</w:t>
      </w:r>
      <w:r w:rsidRPr="00A135FD">
        <w:rPr>
          <w:rFonts w:asciiTheme="minorEastAsia" w:hAnsiTheme="minorEastAsia" w:cstheme="minorEastAsia" w:hint="eastAsia"/>
          <w:sz w:val="24"/>
          <w:szCs w:val="24"/>
        </w:rPr>
        <w:t>目标是成为中国最</w:t>
      </w:r>
      <w:proofErr w:type="gramStart"/>
      <w:r w:rsidRPr="00A135FD">
        <w:rPr>
          <w:rFonts w:asciiTheme="minorEastAsia" w:hAnsiTheme="minorEastAsia" w:cstheme="minorEastAsia" w:hint="eastAsia"/>
          <w:sz w:val="24"/>
          <w:szCs w:val="24"/>
        </w:rPr>
        <w:t>具产业</w:t>
      </w:r>
      <w:proofErr w:type="gramEnd"/>
      <w:r w:rsidRPr="00A135FD">
        <w:rPr>
          <w:rFonts w:asciiTheme="minorEastAsia" w:hAnsiTheme="minorEastAsia" w:cstheme="minorEastAsia" w:hint="eastAsia"/>
          <w:sz w:val="24"/>
          <w:szCs w:val="24"/>
        </w:rPr>
        <w:t>优势的</w:t>
      </w:r>
      <w:proofErr w:type="gramStart"/>
      <w:r w:rsidRPr="00A135FD">
        <w:rPr>
          <w:rFonts w:asciiTheme="minorEastAsia" w:hAnsiTheme="minorEastAsia" w:cstheme="minorEastAsia" w:hint="eastAsia"/>
          <w:sz w:val="24"/>
          <w:szCs w:val="24"/>
        </w:rPr>
        <w:t>公共云服务</w:t>
      </w:r>
      <w:proofErr w:type="gramEnd"/>
      <w:r w:rsidRPr="00A135FD">
        <w:rPr>
          <w:rFonts w:asciiTheme="minorEastAsia" w:hAnsiTheme="minorEastAsia" w:cstheme="minorEastAsia" w:hint="eastAsia"/>
          <w:sz w:val="24"/>
          <w:szCs w:val="24"/>
        </w:rPr>
        <w:t>提供商和最值得信赖的数字化合伙人。</w:t>
      </w:r>
    </w:p>
    <w:p w:rsidR="00A135FD" w:rsidRPr="00A135FD" w:rsidRDefault="00A135FD" w:rsidP="00A135FD">
      <w:pPr>
        <w:pStyle w:val="a8"/>
        <w:spacing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 w:rsidRPr="00A135FD">
        <w:rPr>
          <w:rFonts w:asciiTheme="minorEastAsia" w:hAnsiTheme="minorEastAsia" w:cstheme="minorEastAsia" w:hint="eastAsia"/>
          <w:sz w:val="24"/>
          <w:szCs w:val="24"/>
        </w:rPr>
        <w:t>紫光云针对政企行业提供从技术设备到私有云、混合云、</w:t>
      </w:r>
      <w:proofErr w:type="gramStart"/>
      <w:r w:rsidRPr="00A135FD">
        <w:rPr>
          <w:rFonts w:asciiTheme="minorEastAsia" w:hAnsiTheme="minorEastAsia" w:cstheme="minorEastAsia" w:hint="eastAsia"/>
          <w:sz w:val="24"/>
          <w:szCs w:val="24"/>
        </w:rPr>
        <w:t>公有云</w:t>
      </w:r>
      <w:proofErr w:type="gramEnd"/>
      <w:r w:rsidRPr="00A135FD">
        <w:rPr>
          <w:rFonts w:asciiTheme="minorEastAsia" w:hAnsiTheme="minorEastAsia" w:cstheme="minorEastAsia" w:hint="eastAsia"/>
          <w:sz w:val="24"/>
          <w:szCs w:val="24"/>
        </w:rPr>
        <w:t>以及云生态的全</w:t>
      </w:r>
      <w:proofErr w:type="gramStart"/>
      <w:r w:rsidRPr="00A135FD">
        <w:rPr>
          <w:rFonts w:asciiTheme="minorEastAsia" w:hAnsiTheme="minorEastAsia" w:cstheme="minorEastAsia" w:hint="eastAsia"/>
          <w:sz w:val="24"/>
          <w:szCs w:val="24"/>
        </w:rPr>
        <w:t>栈</w:t>
      </w:r>
      <w:proofErr w:type="gramEnd"/>
      <w:r w:rsidRPr="00A135FD">
        <w:rPr>
          <w:rFonts w:asciiTheme="minorEastAsia" w:hAnsiTheme="minorEastAsia" w:cstheme="minorEastAsia" w:hint="eastAsia"/>
          <w:sz w:val="24"/>
          <w:szCs w:val="24"/>
        </w:rPr>
        <w:t>式方案交付能力和最优的用户体验。秉承新架构、高起点、可信赖的原则，打造一朵“芯云一体、场景驱动、混合交付、授信安全”的云。</w:t>
      </w:r>
    </w:p>
    <w:p w:rsidR="00D9686D" w:rsidRPr="00A135FD" w:rsidRDefault="00A135FD" w:rsidP="00A135FD">
      <w:pPr>
        <w:pStyle w:val="a8"/>
        <w:spacing w:line="360" w:lineRule="auto"/>
        <w:ind w:firstLine="480"/>
        <w:rPr>
          <w:rFonts w:asciiTheme="minorEastAsia" w:hAnsiTheme="minorEastAsia" w:cstheme="minorEastAsia" w:hint="eastAsia"/>
          <w:sz w:val="24"/>
          <w:szCs w:val="24"/>
        </w:rPr>
      </w:pPr>
      <w:r w:rsidRPr="00A135FD">
        <w:rPr>
          <w:rFonts w:asciiTheme="minorEastAsia" w:hAnsiTheme="minorEastAsia" w:cstheme="minorEastAsia" w:hint="eastAsia"/>
          <w:sz w:val="24"/>
          <w:szCs w:val="24"/>
        </w:rPr>
        <w:t>紫光云为企业级用户提供从IaaS、PaaS到SaaS的“全</w:t>
      </w:r>
      <w:proofErr w:type="gramStart"/>
      <w:r w:rsidRPr="00A135FD">
        <w:rPr>
          <w:rFonts w:asciiTheme="minorEastAsia" w:hAnsiTheme="minorEastAsia" w:cstheme="minorEastAsia" w:hint="eastAsia"/>
          <w:sz w:val="24"/>
          <w:szCs w:val="24"/>
        </w:rPr>
        <w:t>栈</w:t>
      </w:r>
      <w:proofErr w:type="gramEnd"/>
      <w:r w:rsidRPr="00A135FD">
        <w:rPr>
          <w:rFonts w:asciiTheme="minorEastAsia" w:hAnsiTheme="minorEastAsia" w:cstheme="minorEastAsia" w:hint="eastAsia"/>
          <w:sz w:val="24"/>
          <w:szCs w:val="24"/>
        </w:rPr>
        <w:t>式服务”,建立起工业智能制造、政务大数据、智慧教育、BIM、水务等超过十个行业的顶级专家队伍和研发体系，覆盖全国数十个智慧城市的建设和运营。</w:t>
      </w:r>
    </w:p>
    <w:p w:rsidR="00CF68C7" w:rsidRDefault="004F25BF" w:rsidP="00A135FD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766A13">
        <w:rPr>
          <w:rFonts w:asciiTheme="minorEastAsia" w:hAnsiTheme="minorEastAsia" w:hint="eastAsia"/>
          <w:sz w:val="24"/>
          <w:szCs w:val="24"/>
        </w:rPr>
        <w:cr/>
      </w:r>
      <w:r w:rsidR="00B117E6" w:rsidRPr="00766A13">
        <w:rPr>
          <w:rFonts w:asciiTheme="minorEastAsia" w:hAnsiTheme="minorEastAsia" w:hint="eastAsia"/>
          <w:b/>
          <w:sz w:val="24"/>
          <w:szCs w:val="24"/>
        </w:rPr>
        <w:t>二、</w:t>
      </w:r>
      <w:r w:rsidR="00CF68C7" w:rsidRPr="00766A13">
        <w:rPr>
          <w:rFonts w:asciiTheme="minorEastAsia" w:hAnsiTheme="minorEastAsia" w:hint="eastAsia"/>
          <w:b/>
          <w:sz w:val="24"/>
          <w:szCs w:val="24"/>
        </w:rPr>
        <w:t>招聘岗位</w:t>
      </w:r>
    </w:p>
    <w:p w:rsidR="00A135FD" w:rsidRPr="00A135FD" w:rsidRDefault="00A135FD" w:rsidP="00A135FD">
      <w:pPr>
        <w:pStyle w:val="a8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A135FD">
        <w:rPr>
          <w:rFonts w:asciiTheme="minorEastAsia" w:hAnsiTheme="minorEastAsia" w:hint="eastAsia"/>
          <w:b/>
          <w:sz w:val="24"/>
          <w:szCs w:val="24"/>
        </w:rPr>
        <w:t>研发类（开发、测试、</w:t>
      </w:r>
      <w:r w:rsidRPr="00A135FD">
        <w:rPr>
          <w:rFonts w:asciiTheme="minorEastAsia" w:hAnsiTheme="minorEastAsia"/>
          <w:b/>
          <w:sz w:val="24"/>
          <w:szCs w:val="24"/>
        </w:rPr>
        <w:t>UI）</w:t>
      </w:r>
    </w:p>
    <w:p w:rsidR="00A135FD" w:rsidRPr="00A135FD" w:rsidRDefault="00A135FD" w:rsidP="00A135F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135FD">
        <w:rPr>
          <w:rFonts w:asciiTheme="minorEastAsia" w:hAnsiTheme="minorEastAsia" w:hint="eastAsia"/>
          <w:sz w:val="24"/>
          <w:szCs w:val="24"/>
        </w:rPr>
        <w:t>招聘专业：计算机类、软件类、电子信息类、设计类等相关专业</w:t>
      </w:r>
    </w:p>
    <w:p w:rsidR="00A135FD" w:rsidRPr="00A135FD" w:rsidRDefault="00A135FD" w:rsidP="00A135F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135FD">
        <w:rPr>
          <w:rFonts w:asciiTheme="minorEastAsia" w:hAnsiTheme="minorEastAsia" w:hint="eastAsia"/>
          <w:sz w:val="24"/>
          <w:szCs w:val="24"/>
        </w:rPr>
        <w:t>工作地点：天津、南京</w:t>
      </w:r>
    </w:p>
    <w:p w:rsidR="00A135FD" w:rsidRPr="00A135FD" w:rsidRDefault="00A135FD" w:rsidP="00A135F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135FD">
        <w:rPr>
          <w:rFonts w:asciiTheme="minorEastAsia" w:hAnsiTheme="minorEastAsia" w:hint="eastAsia"/>
          <w:sz w:val="24"/>
          <w:szCs w:val="24"/>
        </w:rPr>
        <w:t>招聘人数：150</w:t>
      </w:r>
    </w:p>
    <w:p w:rsidR="00A135FD" w:rsidRPr="00A135FD" w:rsidRDefault="00A135FD" w:rsidP="00A135FD">
      <w:pPr>
        <w:pStyle w:val="a8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A135FD">
        <w:rPr>
          <w:rFonts w:asciiTheme="minorEastAsia" w:hAnsiTheme="minorEastAsia" w:hint="eastAsia"/>
          <w:b/>
          <w:sz w:val="24"/>
          <w:szCs w:val="24"/>
        </w:rPr>
        <w:t>技术类（运维、项目管理、交付实施）</w:t>
      </w:r>
    </w:p>
    <w:p w:rsidR="00A135FD" w:rsidRPr="00A135FD" w:rsidRDefault="00A135FD" w:rsidP="00A135F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135FD">
        <w:rPr>
          <w:rFonts w:asciiTheme="minorEastAsia" w:hAnsiTheme="minorEastAsia" w:hint="eastAsia"/>
          <w:sz w:val="24"/>
          <w:szCs w:val="24"/>
        </w:rPr>
        <w:t>招聘专业：计算机类、软件类、电子信息类、市场营销类等相关专业</w:t>
      </w:r>
    </w:p>
    <w:p w:rsidR="00A135FD" w:rsidRPr="00A135FD" w:rsidRDefault="00A135FD" w:rsidP="00A135F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135FD">
        <w:rPr>
          <w:rFonts w:asciiTheme="minorEastAsia" w:hAnsiTheme="minorEastAsia" w:hint="eastAsia"/>
          <w:sz w:val="24"/>
          <w:szCs w:val="24"/>
        </w:rPr>
        <w:t>工作地点：天津</w:t>
      </w:r>
    </w:p>
    <w:p w:rsidR="00A135FD" w:rsidRPr="00A135FD" w:rsidRDefault="00A135FD" w:rsidP="00A135F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135FD">
        <w:rPr>
          <w:rFonts w:asciiTheme="minorEastAsia" w:hAnsiTheme="minorEastAsia" w:hint="eastAsia"/>
          <w:sz w:val="24"/>
          <w:szCs w:val="24"/>
        </w:rPr>
        <w:t>招聘人数：20</w:t>
      </w:r>
    </w:p>
    <w:p w:rsidR="00A135FD" w:rsidRPr="00A135FD" w:rsidRDefault="00A135FD" w:rsidP="00A135FD">
      <w:pPr>
        <w:pStyle w:val="a8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A135FD">
        <w:rPr>
          <w:rFonts w:asciiTheme="minorEastAsia" w:hAnsiTheme="minorEastAsia" w:hint="eastAsia"/>
          <w:b/>
          <w:sz w:val="24"/>
          <w:szCs w:val="24"/>
        </w:rPr>
        <w:t>市场类（解决方案、产品、运营、品牌、销售</w:t>
      </w:r>
      <w:r w:rsidRPr="00A135FD">
        <w:rPr>
          <w:rFonts w:asciiTheme="minorEastAsia" w:hAnsiTheme="minorEastAsia"/>
          <w:b/>
          <w:sz w:val="24"/>
          <w:szCs w:val="24"/>
        </w:rPr>
        <w:t>）</w:t>
      </w:r>
    </w:p>
    <w:p w:rsidR="00A135FD" w:rsidRPr="00A135FD" w:rsidRDefault="00A135FD" w:rsidP="00A135F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135FD">
        <w:rPr>
          <w:rFonts w:asciiTheme="minorEastAsia" w:hAnsiTheme="minorEastAsia" w:hint="eastAsia"/>
          <w:sz w:val="24"/>
          <w:szCs w:val="24"/>
        </w:rPr>
        <w:t>招聘专业：计算机类、软件类、电子信息类、市场营销类、新闻传播类等相关专业</w:t>
      </w:r>
    </w:p>
    <w:p w:rsidR="00A135FD" w:rsidRPr="00A135FD" w:rsidRDefault="00A135FD" w:rsidP="00A135F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135FD">
        <w:rPr>
          <w:rFonts w:asciiTheme="minorEastAsia" w:hAnsiTheme="minorEastAsia" w:hint="eastAsia"/>
          <w:sz w:val="24"/>
          <w:szCs w:val="24"/>
        </w:rPr>
        <w:t>工作地点：天津</w:t>
      </w:r>
    </w:p>
    <w:p w:rsidR="00A135FD" w:rsidRPr="00A135FD" w:rsidRDefault="00A135FD" w:rsidP="00A135F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135FD">
        <w:rPr>
          <w:rFonts w:asciiTheme="minorEastAsia" w:hAnsiTheme="minorEastAsia" w:hint="eastAsia"/>
          <w:sz w:val="24"/>
          <w:szCs w:val="24"/>
        </w:rPr>
        <w:t>招聘人数：30</w:t>
      </w:r>
    </w:p>
    <w:p w:rsidR="00A135FD" w:rsidRPr="00A135FD" w:rsidRDefault="00A135FD" w:rsidP="00A135FD">
      <w:pPr>
        <w:pStyle w:val="a8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A135FD">
        <w:rPr>
          <w:rFonts w:asciiTheme="minorEastAsia" w:hAnsiTheme="minorEastAsia"/>
          <w:b/>
          <w:sz w:val="24"/>
          <w:szCs w:val="24"/>
        </w:rPr>
        <w:t>职能类（财务、人事、行政、商务）</w:t>
      </w:r>
    </w:p>
    <w:p w:rsidR="00A135FD" w:rsidRPr="00A135FD" w:rsidRDefault="00A135FD" w:rsidP="00A135F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135FD">
        <w:rPr>
          <w:rFonts w:asciiTheme="minorEastAsia" w:hAnsiTheme="minorEastAsia" w:hint="eastAsia"/>
          <w:sz w:val="24"/>
          <w:szCs w:val="24"/>
        </w:rPr>
        <w:lastRenderedPageBreak/>
        <w:t>招聘专业：财会类、金融类、工商管理类等相关专业</w:t>
      </w:r>
    </w:p>
    <w:p w:rsidR="00A135FD" w:rsidRPr="00A135FD" w:rsidRDefault="00A135FD" w:rsidP="00A135F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135FD">
        <w:rPr>
          <w:rFonts w:asciiTheme="minorEastAsia" w:hAnsiTheme="minorEastAsia" w:hint="eastAsia"/>
          <w:sz w:val="24"/>
          <w:szCs w:val="24"/>
        </w:rPr>
        <w:t>工作地点：天津</w:t>
      </w:r>
    </w:p>
    <w:p w:rsidR="00DB1B34" w:rsidRDefault="00A135FD" w:rsidP="00A135F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135FD">
        <w:rPr>
          <w:rFonts w:asciiTheme="minorEastAsia" w:hAnsiTheme="minorEastAsia" w:hint="eastAsia"/>
          <w:sz w:val="24"/>
          <w:szCs w:val="24"/>
        </w:rPr>
        <w:t>招聘人数：10</w:t>
      </w:r>
    </w:p>
    <w:p w:rsidR="00A135FD" w:rsidRPr="00A135FD" w:rsidRDefault="00A135FD" w:rsidP="00A135F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D9001C" w:rsidRDefault="00D9001C" w:rsidP="00D9001C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D9001C">
        <w:rPr>
          <w:rFonts w:asciiTheme="minorEastAsia" w:hAnsiTheme="minorEastAsia" w:hint="eastAsia"/>
          <w:b/>
          <w:sz w:val="24"/>
          <w:szCs w:val="24"/>
        </w:rPr>
        <w:t>三、招聘</w:t>
      </w:r>
      <w:r>
        <w:rPr>
          <w:rFonts w:asciiTheme="minorEastAsia" w:hAnsiTheme="minorEastAsia" w:hint="eastAsia"/>
          <w:b/>
          <w:sz w:val="24"/>
          <w:szCs w:val="24"/>
        </w:rPr>
        <w:t>流程</w:t>
      </w:r>
    </w:p>
    <w:p w:rsidR="00D9001C" w:rsidRPr="00D9001C" w:rsidRDefault="00D9001C" w:rsidP="00D9001C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noProof/>
          <w:sz w:val="24"/>
          <w:szCs w:val="24"/>
        </w:rPr>
        <w:drawing>
          <wp:inline distT="0" distB="0" distL="0" distR="0">
            <wp:extent cx="5276850" cy="2724150"/>
            <wp:effectExtent l="0" t="19050" r="19050" b="3810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C6BEA" w:rsidRDefault="001C6BEA" w:rsidP="005F48FF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四、招聘</w:t>
      </w:r>
      <w:r w:rsidR="00D05933">
        <w:rPr>
          <w:rFonts w:asciiTheme="minorEastAsia" w:hAnsiTheme="minorEastAsia" w:hint="eastAsia"/>
          <w:b/>
          <w:sz w:val="24"/>
          <w:szCs w:val="24"/>
        </w:rPr>
        <w:t>对象</w:t>
      </w:r>
    </w:p>
    <w:p w:rsidR="001C6BEA" w:rsidRDefault="001C6BEA" w:rsidP="006D0C6A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C6BEA">
        <w:rPr>
          <w:rFonts w:asciiTheme="minorEastAsia" w:hAnsiTheme="minorEastAsia" w:hint="eastAsia"/>
          <w:sz w:val="24"/>
          <w:szCs w:val="24"/>
        </w:rPr>
        <w:t>201</w:t>
      </w:r>
      <w:r w:rsidR="006D0C6A">
        <w:rPr>
          <w:rFonts w:asciiTheme="minorEastAsia" w:hAnsiTheme="minorEastAsia" w:hint="eastAsia"/>
          <w:sz w:val="24"/>
          <w:szCs w:val="24"/>
        </w:rPr>
        <w:t>9</w:t>
      </w:r>
      <w:r w:rsidRPr="001C6BEA">
        <w:rPr>
          <w:rFonts w:asciiTheme="minorEastAsia" w:hAnsiTheme="minorEastAsia" w:hint="eastAsia"/>
          <w:sz w:val="24"/>
          <w:szCs w:val="24"/>
        </w:rPr>
        <w:t>年毕业的应届</w:t>
      </w:r>
      <w:r w:rsidR="006D0C6A">
        <w:rPr>
          <w:rFonts w:asciiTheme="minorEastAsia" w:hAnsiTheme="minorEastAsia" w:hint="eastAsia"/>
          <w:sz w:val="24"/>
          <w:szCs w:val="24"/>
        </w:rPr>
        <w:t>毕业</w:t>
      </w:r>
      <w:r w:rsidRPr="001C6BEA">
        <w:rPr>
          <w:rFonts w:asciiTheme="minorEastAsia" w:hAnsiTheme="minorEastAsia" w:hint="eastAsia"/>
          <w:sz w:val="24"/>
          <w:szCs w:val="24"/>
        </w:rPr>
        <w:t>生，</w:t>
      </w:r>
      <w:r w:rsidR="00F22AA4">
        <w:rPr>
          <w:rFonts w:asciiTheme="minorEastAsia" w:hAnsiTheme="minorEastAsia" w:hint="eastAsia"/>
          <w:sz w:val="24"/>
          <w:szCs w:val="24"/>
        </w:rPr>
        <w:t>具有</w:t>
      </w:r>
      <w:r w:rsidR="006D0C6A">
        <w:rPr>
          <w:rFonts w:asciiTheme="minorEastAsia" w:hAnsiTheme="minorEastAsia" w:hint="eastAsia"/>
          <w:sz w:val="24"/>
          <w:szCs w:val="24"/>
        </w:rPr>
        <w:t>全日制本科</w:t>
      </w:r>
      <w:r w:rsidR="00B833BA">
        <w:rPr>
          <w:rFonts w:asciiTheme="minorEastAsia" w:hAnsiTheme="minorEastAsia" w:hint="eastAsia"/>
          <w:sz w:val="24"/>
          <w:szCs w:val="24"/>
        </w:rPr>
        <w:t>及以上学历</w:t>
      </w:r>
      <w:r w:rsidR="006D0C6A">
        <w:rPr>
          <w:rFonts w:asciiTheme="minorEastAsia" w:hAnsiTheme="minorEastAsia" w:hint="eastAsia"/>
          <w:sz w:val="24"/>
          <w:szCs w:val="24"/>
        </w:rPr>
        <w:t>，大学英语四级考试成绩为425分及以上。</w:t>
      </w:r>
    </w:p>
    <w:p w:rsidR="006D0C6A" w:rsidRDefault="006D0C6A" w:rsidP="006D0C6A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</w:p>
    <w:p w:rsidR="00D05933" w:rsidRPr="001F364D" w:rsidRDefault="00F22AA4" w:rsidP="005F48FF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1F364D">
        <w:rPr>
          <w:rFonts w:asciiTheme="minorEastAsia" w:hAnsiTheme="minorEastAsia" w:hint="eastAsia"/>
          <w:b/>
          <w:sz w:val="24"/>
          <w:szCs w:val="24"/>
        </w:rPr>
        <w:t>五</w:t>
      </w:r>
      <w:r w:rsidR="00920DA8" w:rsidRPr="001F364D">
        <w:rPr>
          <w:rFonts w:asciiTheme="minorEastAsia" w:hAnsiTheme="minorEastAsia" w:hint="eastAsia"/>
          <w:b/>
          <w:sz w:val="24"/>
          <w:szCs w:val="24"/>
        </w:rPr>
        <w:t>、</w:t>
      </w:r>
      <w:r w:rsidR="00976738" w:rsidRPr="001F364D">
        <w:rPr>
          <w:rFonts w:asciiTheme="minorEastAsia" w:hAnsiTheme="minorEastAsia" w:hint="eastAsia"/>
          <w:b/>
          <w:sz w:val="24"/>
          <w:szCs w:val="24"/>
        </w:rPr>
        <w:t>简历投递</w:t>
      </w:r>
      <w:r w:rsidR="00D05933" w:rsidRPr="001F364D">
        <w:rPr>
          <w:rFonts w:asciiTheme="minorEastAsia" w:hAnsiTheme="minorEastAsia" w:hint="eastAsia"/>
          <w:b/>
          <w:sz w:val="24"/>
          <w:szCs w:val="24"/>
        </w:rPr>
        <w:t>方式</w:t>
      </w:r>
    </w:p>
    <w:p w:rsidR="00D05933" w:rsidRPr="008F35CD" w:rsidRDefault="00D05933" w:rsidP="005F48FF">
      <w:pPr>
        <w:spacing w:line="360" w:lineRule="auto"/>
        <w:jc w:val="left"/>
        <w:rPr>
          <w:rStyle w:val="a3"/>
          <w:rFonts w:asciiTheme="minorEastAsia" w:hAnsiTheme="minorEastAsia"/>
          <w:color w:val="FF0000"/>
          <w:sz w:val="24"/>
          <w:szCs w:val="24"/>
          <w:u w:val="none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Pr="00D05933">
        <w:rPr>
          <w:rFonts w:asciiTheme="minorEastAsia" w:hAnsiTheme="minorEastAsia" w:hint="eastAsia"/>
          <w:sz w:val="24"/>
          <w:szCs w:val="24"/>
        </w:rPr>
        <w:t>请将简历作为附件投递至邮箱</w:t>
      </w:r>
      <w:r w:rsidR="00814EE9" w:rsidRPr="00814EE9">
        <w:rPr>
          <w:rFonts w:asciiTheme="minorEastAsia" w:hAnsiTheme="minorEastAsia" w:hint="eastAsia"/>
          <w:b/>
          <w:sz w:val="24"/>
          <w:szCs w:val="24"/>
        </w:rPr>
        <w:t>campus@unicloud</w:t>
      </w:r>
      <w:r w:rsidRPr="008F35CD">
        <w:rPr>
          <w:rFonts w:asciiTheme="minorEastAsia" w:hAnsiTheme="minorEastAsia"/>
          <w:b/>
          <w:sz w:val="24"/>
          <w:szCs w:val="24"/>
        </w:rPr>
        <w:t>.com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8F35CD">
        <w:rPr>
          <w:rFonts w:asciiTheme="minorEastAsia" w:hAnsiTheme="minorEastAsia" w:hint="eastAsia"/>
          <w:color w:val="FF0000"/>
          <w:sz w:val="24"/>
          <w:szCs w:val="24"/>
        </w:rPr>
        <w:t>并将简历内容粘贴在邮件正文中。</w:t>
      </w:r>
    </w:p>
    <w:p w:rsidR="00B117E6" w:rsidRDefault="00D05933" w:rsidP="005F48FF">
      <w:pPr>
        <w:spacing w:line="360" w:lineRule="auto"/>
        <w:jc w:val="left"/>
        <w:rPr>
          <w:rStyle w:val="a3"/>
          <w:rFonts w:asciiTheme="minorEastAsia" w:hAnsiTheme="minorEastAsia"/>
          <w:color w:val="auto"/>
          <w:sz w:val="24"/>
          <w:szCs w:val="24"/>
          <w:u w:val="none"/>
        </w:rPr>
      </w:pPr>
      <w:r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2、</w:t>
      </w:r>
      <w:r w:rsidRPr="00514AAB">
        <w:rPr>
          <w:rStyle w:val="a3"/>
          <w:rFonts w:asciiTheme="minorEastAsia" w:hAnsiTheme="minorEastAsia" w:hint="eastAsia"/>
          <w:color w:val="FF0000"/>
          <w:sz w:val="24"/>
          <w:szCs w:val="24"/>
          <w:u w:val="none"/>
        </w:rPr>
        <w:t>邮件和简历命名格式</w:t>
      </w:r>
      <w:r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：</w:t>
      </w:r>
      <w:r w:rsidR="005F48FF" w:rsidRPr="00766A13"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“</w:t>
      </w:r>
      <w:r w:rsidR="00F22AA4" w:rsidRPr="008F4F59">
        <w:rPr>
          <w:rStyle w:val="a3"/>
          <w:rFonts w:asciiTheme="minorEastAsia" w:hAnsiTheme="minorEastAsia" w:hint="eastAsia"/>
          <w:b/>
          <w:color w:val="auto"/>
          <w:sz w:val="24"/>
          <w:szCs w:val="24"/>
          <w:u w:val="none"/>
        </w:rPr>
        <w:t>学校-学历-</w:t>
      </w:r>
      <w:r w:rsidRPr="008F4F59">
        <w:rPr>
          <w:rStyle w:val="a3"/>
          <w:rFonts w:asciiTheme="minorEastAsia" w:hAnsiTheme="minorEastAsia" w:hint="eastAsia"/>
          <w:b/>
          <w:color w:val="auto"/>
          <w:sz w:val="24"/>
          <w:szCs w:val="24"/>
          <w:u w:val="none"/>
        </w:rPr>
        <w:t>姓名-</w:t>
      </w:r>
      <w:r w:rsidR="00F22AA4" w:rsidRPr="008F4F59">
        <w:rPr>
          <w:rStyle w:val="a3"/>
          <w:rFonts w:asciiTheme="minorEastAsia" w:hAnsiTheme="minorEastAsia" w:hint="eastAsia"/>
          <w:b/>
          <w:color w:val="auto"/>
          <w:sz w:val="24"/>
          <w:szCs w:val="24"/>
          <w:u w:val="none"/>
        </w:rPr>
        <w:t>期望工作地点</w:t>
      </w:r>
      <w:r w:rsidRPr="008F4F59">
        <w:rPr>
          <w:rStyle w:val="a3"/>
          <w:rFonts w:asciiTheme="minorEastAsia" w:hAnsiTheme="minorEastAsia" w:hint="eastAsia"/>
          <w:b/>
          <w:color w:val="auto"/>
          <w:sz w:val="24"/>
          <w:szCs w:val="24"/>
          <w:u w:val="none"/>
        </w:rPr>
        <w:t>-志愿</w:t>
      </w:r>
      <w:proofErr w:type="gramStart"/>
      <w:r w:rsidRPr="008F4F59">
        <w:rPr>
          <w:rStyle w:val="a3"/>
          <w:rFonts w:asciiTheme="minorEastAsia" w:hAnsiTheme="minorEastAsia" w:hint="eastAsia"/>
          <w:b/>
          <w:color w:val="auto"/>
          <w:sz w:val="24"/>
          <w:szCs w:val="24"/>
          <w:u w:val="none"/>
        </w:rPr>
        <w:t>一</w:t>
      </w:r>
      <w:proofErr w:type="gramEnd"/>
      <w:r w:rsidRPr="008F4F59">
        <w:rPr>
          <w:rStyle w:val="a3"/>
          <w:rFonts w:asciiTheme="minorEastAsia" w:hAnsiTheme="minorEastAsia" w:hint="eastAsia"/>
          <w:b/>
          <w:color w:val="auto"/>
          <w:sz w:val="24"/>
          <w:szCs w:val="24"/>
          <w:u w:val="none"/>
        </w:rPr>
        <w:t>-志愿二</w:t>
      </w:r>
      <w:r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”</w:t>
      </w:r>
    </w:p>
    <w:p w:rsidR="00605F84" w:rsidRDefault="00D05933" w:rsidP="005F48FF">
      <w:pPr>
        <w:spacing w:line="360" w:lineRule="auto"/>
        <w:jc w:val="left"/>
        <w:rPr>
          <w:rStyle w:val="a3"/>
          <w:rFonts w:asciiTheme="minorEastAsia" w:hAnsiTheme="minorEastAsia"/>
          <w:color w:val="auto"/>
          <w:sz w:val="24"/>
          <w:szCs w:val="24"/>
          <w:u w:val="none"/>
        </w:rPr>
      </w:pPr>
      <w:r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如“清华大学-硕士-张三-</w:t>
      </w:r>
      <w:r w:rsidR="006D0C6A"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天津</w:t>
      </w:r>
      <w:r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-研发类</w:t>
      </w:r>
      <w:r w:rsidR="006D0C6A"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-市场类</w:t>
      </w:r>
      <w:r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”</w:t>
      </w:r>
      <w:r w:rsidR="001F364D"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。</w:t>
      </w:r>
    </w:p>
    <w:p w:rsidR="00332219" w:rsidRPr="00514AAB" w:rsidRDefault="00332219" w:rsidP="005F48FF">
      <w:pPr>
        <w:spacing w:line="360" w:lineRule="auto"/>
        <w:jc w:val="left"/>
        <w:rPr>
          <w:rStyle w:val="a3"/>
          <w:rFonts w:asciiTheme="minorEastAsia" w:hAnsiTheme="minorEastAsia"/>
          <w:b/>
          <w:color w:val="auto"/>
          <w:sz w:val="24"/>
          <w:szCs w:val="24"/>
          <w:u w:val="none"/>
        </w:rPr>
      </w:pPr>
      <w:r w:rsidRPr="00514AAB">
        <w:rPr>
          <w:rStyle w:val="a3"/>
          <w:rFonts w:asciiTheme="minorEastAsia" w:hAnsiTheme="minorEastAsia" w:hint="eastAsia"/>
          <w:b/>
          <w:color w:val="auto"/>
          <w:sz w:val="24"/>
          <w:szCs w:val="24"/>
          <w:u w:val="none"/>
        </w:rPr>
        <w:t>六、联系方式</w:t>
      </w:r>
    </w:p>
    <w:p w:rsidR="00332219" w:rsidRDefault="00332219" w:rsidP="005F48FF">
      <w:pPr>
        <w:spacing w:line="360" w:lineRule="auto"/>
        <w:jc w:val="left"/>
        <w:rPr>
          <w:rStyle w:val="a3"/>
          <w:rFonts w:asciiTheme="minorEastAsia" w:hAnsiTheme="minorEastAsia"/>
          <w:color w:val="auto"/>
          <w:sz w:val="24"/>
          <w:szCs w:val="24"/>
          <w:u w:val="none"/>
        </w:rPr>
      </w:pPr>
      <w:r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1、公司网址：www.uni</w:t>
      </w:r>
      <w:r w:rsidR="006D0C6A"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cloud</w:t>
      </w:r>
      <w:r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.com</w:t>
      </w:r>
      <w:bookmarkStart w:id="0" w:name="_GoBack"/>
      <w:bookmarkEnd w:id="0"/>
    </w:p>
    <w:p w:rsidR="006A0B5C" w:rsidRDefault="00332219" w:rsidP="00332219">
      <w:pPr>
        <w:spacing w:line="360" w:lineRule="auto"/>
        <w:jc w:val="left"/>
        <w:rPr>
          <w:rStyle w:val="a3"/>
          <w:rFonts w:asciiTheme="minorEastAsia" w:hAnsiTheme="minorEastAsia"/>
          <w:color w:val="auto"/>
          <w:sz w:val="24"/>
          <w:szCs w:val="24"/>
          <w:u w:val="none"/>
        </w:rPr>
      </w:pPr>
      <w:r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2</w:t>
      </w:r>
      <w:r w:rsidR="00E403FD"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、公司地址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5811"/>
      </w:tblGrid>
      <w:tr w:rsidR="00814EE9" w:rsidTr="006A0B5C">
        <w:tc>
          <w:tcPr>
            <w:tcW w:w="1985" w:type="dxa"/>
          </w:tcPr>
          <w:p w:rsidR="00814EE9" w:rsidRDefault="00814EE9" w:rsidP="006A0B5C">
            <w:pPr>
              <w:spacing w:line="360" w:lineRule="auto"/>
              <w:jc w:val="center"/>
              <w:rPr>
                <w:rStyle w:val="a3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  <w:t>天津</w:t>
            </w:r>
          </w:p>
        </w:tc>
        <w:tc>
          <w:tcPr>
            <w:tcW w:w="5811" w:type="dxa"/>
          </w:tcPr>
          <w:p w:rsidR="00814EE9" w:rsidRDefault="00814EE9" w:rsidP="006A0B5C">
            <w:pPr>
              <w:spacing w:line="360" w:lineRule="auto"/>
              <w:rPr>
                <w:rStyle w:val="a3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  <w:t>天津市滨海新区</w:t>
            </w:r>
            <w:r w:rsidR="006D0C6A">
              <w:rPr>
                <w:rStyle w:val="a3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  <w:t>滨海信息安全产业园</w:t>
            </w:r>
          </w:p>
        </w:tc>
      </w:tr>
      <w:tr w:rsidR="006A0B5C" w:rsidTr="006A0B5C">
        <w:tc>
          <w:tcPr>
            <w:tcW w:w="1985" w:type="dxa"/>
          </w:tcPr>
          <w:p w:rsidR="006A0B5C" w:rsidRDefault="006A0B5C" w:rsidP="006A0B5C">
            <w:pPr>
              <w:spacing w:line="360" w:lineRule="auto"/>
              <w:jc w:val="center"/>
              <w:rPr>
                <w:rStyle w:val="a3"/>
                <w:rFonts w:asciiTheme="minorEastAsia" w:hAnsi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  <w:t>南京</w:t>
            </w:r>
          </w:p>
        </w:tc>
        <w:tc>
          <w:tcPr>
            <w:tcW w:w="5811" w:type="dxa"/>
          </w:tcPr>
          <w:p w:rsidR="006A0B5C" w:rsidRDefault="006A0B5C" w:rsidP="006A0B5C">
            <w:pPr>
              <w:spacing w:line="360" w:lineRule="auto"/>
              <w:rPr>
                <w:rStyle w:val="a3"/>
                <w:rFonts w:asciiTheme="minorEastAsia" w:hAnsi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  <w:t>南京市浦口区科技创新总部大厦</w:t>
            </w:r>
          </w:p>
        </w:tc>
      </w:tr>
      <w:tr w:rsidR="006A0B5C" w:rsidTr="006A0B5C">
        <w:tc>
          <w:tcPr>
            <w:tcW w:w="1985" w:type="dxa"/>
          </w:tcPr>
          <w:p w:rsidR="006A0B5C" w:rsidRDefault="006A0B5C" w:rsidP="006A0B5C">
            <w:pPr>
              <w:spacing w:line="360" w:lineRule="auto"/>
              <w:jc w:val="center"/>
              <w:rPr>
                <w:rStyle w:val="a3"/>
                <w:rFonts w:asciiTheme="minorEastAsia" w:hAnsi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  <w:lastRenderedPageBreak/>
              <w:t>北京</w:t>
            </w:r>
          </w:p>
        </w:tc>
        <w:tc>
          <w:tcPr>
            <w:tcW w:w="5811" w:type="dxa"/>
          </w:tcPr>
          <w:p w:rsidR="006A0B5C" w:rsidRDefault="006A0B5C" w:rsidP="006A0B5C">
            <w:pPr>
              <w:spacing w:line="360" w:lineRule="auto"/>
              <w:rPr>
                <w:rStyle w:val="a3"/>
                <w:rFonts w:asciiTheme="minorEastAsia" w:hAnsi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  <w:t>北京市海淀区</w:t>
            </w:r>
            <w:r w:rsidR="00814EE9">
              <w:rPr>
                <w:rStyle w:val="a3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  <w:t>紫光</w:t>
            </w:r>
            <w:r>
              <w:rPr>
                <w:rStyle w:val="a3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  <w:t>大厦</w:t>
            </w:r>
          </w:p>
        </w:tc>
      </w:tr>
      <w:tr w:rsidR="006A0B5C" w:rsidTr="006A0B5C">
        <w:tc>
          <w:tcPr>
            <w:tcW w:w="1985" w:type="dxa"/>
          </w:tcPr>
          <w:p w:rsidR="006A0B5C" w:rsidRDefault="006A0B5C" w:rsidP="006A0B5C">
            <w:pPr>
              <w:spacing w:line="360" w:lineRule="auto"/>
              <w:jc w:val="center"/>
              <w:rPr>
                <w:rStyle w:val="a3"/>
                <w:rFonts w:asciiTheme="minorEastAsia" w:hAnsi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  <w:t>杭州</w:t>
            </w:r>
          </w:p>
        </w:tc>
        <w:tc>
          <w:tcPr>
            <w:tcW w:w="5811" w:type="dxa"/>
          </w:tcPr>
          <w:p w:rsidR="006A0B5C" w:rsidRDefault="00220F04" w:rsidP="006A0B5C">
            <w:pPr>
              <w:spacing w:line="360" w:lineRule="auto"/>
              <w:rPr>
                <w:rStyle w:val="a3"/>
                <w:rFonts w:asciiTheme="minorEastAsia" w:hAnsi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  <w:t>杭州市滨江</w:t>
            </w:r>
            <w:r w:rsidR="006A0B5C">
              <w:rPr>
                <w:rStyle w:val="a3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  <w:t>区中控信息大厦</w:t>
            </w:r>
          </w:p>
        </w:tc>
      </w:tr>
    </w:tbl>
    <w:p w:rsidR="00332219" w:rsidRDefault="00332219" w:rsidP="005F48FF">
      <w:pPr>
        <w:spacing w:line="360" w:lineRule="auto"/>
        <w:jc w:val="left"/>
        <w:rPr>
          <w:rStyle w:val="a3"/>
          <w:rFonts w:asciiTheme="minorEastAsia" w:hAnsiTheme="minorEastAsia"/>
          <w:color w:val="auto"/>
          <w:sz w:val="24"/>
          <w:szCs w:val="24"/>
          <w:u w:val="none"/>
        </w:rPr>
      </w:pPr>
    </w:p>
    <w:p w:rsidR="001F364D" w:rsidRPr="00605F84" w:rsidRDefault="001F364D" w:rsidP="00605F84">
      <w:pPr>
        <w:spacing w:line="360" w:lineRule="auto"/>
        <w:ind w:firstLineChars="2400" w:firstLine="5783"/>
        <w:jc w:val="left"/>
        <w:rPr>
          <w:rFonts w:asciiTheme="minorEastAsia" w:hAnsiTheme="minorEastAsia"/>
          <w:b/>
          <w:sz w:val="24"/>
          <w:szCs w:val="24"/>
        </w:rPr>
      </w:pPr>
      <w:r w:rsidRPr="00605F84">
        <w:rPr>
          <w:rFonts w:asciiTheme="minorEastAsia" w:hAnsiTheme="minorEastAsia" w:hint="eastAsia"/>
          <w:b/>
          <w:sz w:val="24"/>
          <w:szCs w:val="24"/>
        </w:rPr>
        <w:t>紫光</w:t>
      </w:r>
      <w:proofErr w:type="gramStart"/>
      <w:r w:rsidRPr="00605F84">
        <w:rPr>
          <w:rFonts w:asciiTheme="minorEastAsia" w:hAnsiTheme="minorEastAsia" w:hint="eastAsia"/>
          <w:b/>
          <w:sz w:val="24"/>
          <w:szCs w:val="24"/>
        </w:rPr>
        <w:t>云</w:t>
      </w:r>
      <w:r w:rsidR="006D0C6A">
        <w:rPr>
          <w:rFonts w:asciiTheme="minorEastAsia" w:hAnsiTheme="minorEastAsia" w:hint="eastAsia"/>
          <w:b/>
          <w:sz w:val="24"/>
          <w:szCs w:val="24"/>
        </w:rPr>
        <w:t>技术</w:t>
      </w:r>
      <w:proofErr w:type="gramEnd"/>
      <w:r w:rsidRPr="00605F84">
        <w:rPr>
          <w:rFonts w:asciiTheme="minorEastAsia" w:hAnsiTheme="minorEastAsia" w:hint="eastAsia"/>
          <w:b/>
          <w:sz w:val="24"/>
          <w:szCs w:val="24"/>
        </w:rPr>
        <w:t>有限公司</w:t>
      </w:r>
    </w:p>
    <w:p w:rsidR="001F364D" w:rsidRPr="00605F84" w:rsidRDefault="001F364D" w:rsidP="00605F84">
      <w:pPr>
        <w:spacing w:line="360" w:lineRule="auto"/>
        <w:ind w:firstLineChars="2600" w:firstLine="6264"/>
        <w:jc w:val="left"/>
        <w:rPr>
          <w:rFonts w:asciiTheme="minorEastAsia" w:hAnsiTheme="minorEastAsia"/>
          <w:b/>
          <w:sz w:val="24"/>
          <w:szCs w:val="24"/>
        </w:rPr>
      </w:pPr>
      <w:r w:rsidRPr="00605F84">
        <w:rPr>
          <w:rFonts w:asciiTheme="minorEastAsia" w:hAnsiTheme="minorEastAsia" w:hint="eastAsia"/>
          <w:b/>
          <w:sz w:val="24"/>
          <w:szCs w:val="24"/>
        </w:rPr>
        <w:t>2018年</w:t>
      </w:r>
      <w:r w:rsidR="006D0C6A">
        <w:rPr>
          <w:rFonts w:asciiTheme="minorEastAsia" w:hAnsiTheme="minorEastAsia" w:hint="eastAsia"/>
          <w:b/>
          <w:sz w:val="24"/>
          <w:szCs w:val="24"/>
        </w:rPr>
        <w:t>9</w:t>
      </w:r>
      <w:r w:rsidRPr="00605F84">
        <w:rPr>
          <w:rFonts w:asciiTheme="minorEastAsia" w:hAnsiTheme="minorEastAsia" w:hint="eastAsia"/>
          <w:b/>
          <w:sz w:val="24"/>
          <w:szCs w:val="24"/>
        </w:rPr>
        <w:t>月</w:t>
      </w:r>
      <w:r w:rsidR="006D0C6A">
        <w:rPr>
          <w:rFonts w:asciiTheme="minorEastAsia" w:hAnsiTheme="minorEastAsia" w:hint="eastAsia"/>
          <w:b/>
          <w:sz w:val="24"/>
          <w:szCs w:val="24"/>
        </w:rPr>
        <w:t>5</w:t>
      </w:r>
      <w:r w:rsidRPr="00605F84">
        <w:rPr>
          <w:rFonts w:asciiTheme="minorEastAsia" w:hAnsiTheme="minorEastAsia" w:hint="eastAsia"/>
          <w:b/>
          <w:sz w:val="24"/>
          <w:szCs w:val="24"/>
        </w:rPr>
        <w:t>日</w:t>
      </w:r>
    </w:p>
    <w:sectPr w:rsidR="001F364D" w:rsidRPr="00605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B1F" w:rsidRDefault="00CD6B1F" w:rsidP="00CF68C7">
      <w:r>
        <w:separator/>
      </w:r>
    </w:p>
  </w:endnote>
  <w:endnote w:type="continuationSeparator" w:id="0">
    <w:p w:rsidR="00CD6B1F" w:rsidRDefault="00CD6B1F" w:rsidP="00CF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B1F" w:rsidRDefault="00CD6B1F" w:rsidP="00CF68C7">
      <w:r>
        <w:separator/>
      </w:r>
    </w:p>
  </w:footnote>
  <w:footnote w:type="continuationSeparator" w:id="0">
    <w:p w:rsidR="00CD6B1F" w:rsidRDefault="00CD6B1F" w:rsidP="00CF6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6BF1"/>
    <w:multiLevelType w:val="hybridMultilevel"/>
    <w:tmpl w:val="4D3EDC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786D91"/>
    <w:multiLevelType w:val="hybridMultilevel"/>
    <w:tmpl w:val="1C646D46"/>
    <w:lvl w:ilvl="0" w:tplc="58E49B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5753AA"/>
    <w:multiLevelType w:val="hybridMultilevel"/>
    <w:tmpl w:val="B378B5C0"/>
    <w:lvl w:ilvl="0" w:tplc="9ADA1F7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EF66A9E"/>
    <w:multiLevelType w:val="hybridMultilevel"/>
    <w:tmpl w:val="FA4CDA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3D"/>
    <w:rsid w:val="000073AC"/>
    <w:rsid w:val="00087755"/>
    <w:rsid w:val="000D0829"/>
    <w:rsid w:val="000E6751"/>
    <w:rsid w:val="00103BB2"/>
    <w:rsid w:val="00155206"/>
    <w:rsid w:val="001A0813"/>
    <w:rsid w:val="001C6BEA"/>
    <w:rsid w:val="001D09C4"/>
    <w:rsid w:val="001F0ED4"/>
    <w:rsid w:val="001F364D"/>
    <w:rsid w:val="00214734"/>
    <w:rsid w:val="00220F04"/>
    <w:rsid w:val="00237223"/>
    <w:rsid w:val="00261327"/>
    <w:rsid w:val="00294916"/>
    <w:rsid w:val="002A104D"/>
    <w:rsid w:val="002C4915"/>
    <w:rsid w:val="002E3733"/>
    <w:rsid w:val="002E6353"/>
    <w:rsid w:val="00326A38"/>
    <w:rsid w:val="00332219"/>
    <w:rsid w:val="0036007C"/>
    <w:rsid w:val="003A4ED8"/>
    <w:rsid w:val="004C5C36"/>
    <w:rsid w:val="004F25BF"/>
    <w:rsid w:val="00514AAB"/>
    <w:rsid w:val="00515E89"/>
    <w:rsid w:val="0053482E"/>
    <w:rsid w:val="00555D71"/>
    <w:rsid w:val="00575BEE"/>
    <w:rsid w:val="005F48FF"/>
    <w:rsid w:val="00605F84"/>
    <w:rsid w:val="006575AE"/>
    <w:rsid w:val="0067265A"/>
    <w:rsid w:val="006A0B5C"/>
    <w:rsid w:val="006A4C71"/>
    <w:rsid w:val="006D0C6A"/>
    <w:rsid w:val="00741F68"/>
    <w:rsid w:val="00766A13"/>
    <w:rsid w:val="007D7CC1"/>
    <w:rsid w:val="007F284C"/>
    <w:rsid w:val="00801AF7"/>
    <w:rsid w:val="00807EC8"/>
    <w:rsid w:val="00814EE9"/>
    <w:rsid w:val="00821DDA"/>
    <w:rsid w:val="008F35CD"/>
    <w:rsid w:val="008F4F59"/>
    <w:rsid w:val="00903D0C"/>
    <w:rsid w:val="0091653E"/>
    <w:rsid w:val="00920DA8"/>
    <w:rsid w:val="009522D5"/>
    <w:rsid w:val="00961DD1"/>
    <w:rsid w:val="00976738"/>
    <w:rsid w:val="009E35D6"/>
    <w:rsid w:val="00A135FD"/>
    <w:rsid w:val="00A36044"/>
    <w:rsid w:val="00A431AC"/>
    <w:rsid w:val="00A740F8"/>
    <w:rsid w:val="00AE33C6"/>
    <w:rsid w:val="00AE4FF0"/>
    <w:rsid w:val="00B01C24"/>
    <w:rsid w:val="00B117E6"/>
    <w:rsid w:val="00B56E16"/>
    <w:rsid w:val="00B64051"/>
    <w:rsid w:val="00B833BA"/>
    <w:rsid w:val="00BE6C44"/>
    <w:rsid w:val="00C56B36"/>
    <w:rsid w:val="00C82A0F"/>
    <w:rsid w:val="00CD6B1F"/>
    <w:rsid w:val="00CF68C7"/>
    <w:rsid w:val="00D05933"/>
    <w:rsid w:val="00D20400"/>
    <w:rsid w:val="00D21F05"/>
    <w:rsid w:val="00D70047"/>
    <w:rsid w:val="00D9001C"/>
    <w:rsid w:val="00D9686D"/>
    <w:rsid w:val="00DA747D"/>
    <w:rsid w:val="00DB1B34"/>
    <w:rsid w:val="00E0714A"/>
    <w:rsid w:val="00E14DBF"/>
    <w:rsid w:val="00E403FD"/>
    <w:rsid w:val="00E40921"/>
    <w:rsid w:val="00EA63BF"/>
    <w:rsid w:val="00EC5E03"/>
    <w:rsid w:val="00F05D3D"/>
    <w:rsid w:val="00F20E73"/>
    <w:rsid w:val="00F22AA4"/>
    <w:rsid w:val="00F547D0"/>
    <w:rsid w:val="00F9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AF0083"/>
  <w15:docId w15:val="{B51257C6-70C0-478B-8E47-E30102E0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73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F6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F68C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F6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F68C7"/>
    <w:rPr>
      <w:sz w:val="18"/>
      <w:szCs w:val="18"/>
    </w:rPr>
  </w:style>
  <w:style w:type="paragraph" w:styleId="a8">
    <w:name w:val="List Paragraph"/>
    <w:basedOn w:val="a"/>
    <w:uiPriority w:val="34"/>
    <w:qFormat/>
    <w:rsid w:val="00CF68C7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2613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rsid w:val="00D90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9001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900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1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AFE530C-DC47-4782-BC36-B6D830DC340F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38A46D84-3D9E-4A23-825B-7E9FBB6E265D}">
      <dgm:prSet phldrT="[文本]" custT="1"/>
      <dgm:spPr/>
      <dgm:t>
        <a:bodyPr/>
        <a:lstStyle/>
        <a:p>
          <a:r>
            <a:rPr lang="zh-CN" altLang="en-US" sz="1200" b="1"/>
            <a:t>网申</a:t>
          </a:r>
          <a:endParaRPr lang="en-US" altLang="zh-CN" sz="1200" b="1"/>
        </a:p>
      </dgm:t>
    </dgm:pt>
    <dgm:pt modelId="{C0A3CC76-746C-49BD-80BA-37766A316CAE}" type="parTrans" cxnId="{29DDDE8F-38E2-404A-AFCA-801C0A951443}">
      <dgm:prSet/>
      <dgm:spPr/>
      <dgm:t>
        <a:bodyPr/>
        <a:lstStyle/>
        <a:p>
          <a:endParaRPr lang="zh-CN" altLang="en-US"/>
        </a:p>
      </dgm:t>
    </dgm:pt>
    <dgm:pt modelId="{18811F60-E74F-4A62-ADBC-B2017FC08306}" type="sibTrans" cxnId="{29DDDE8F-38E2-404A-AFCA-801C0A951443}">
      <dgm:prSet/>
      <dgm:spPr/>
      <dgm:t>
        <a:bodyPr/>
        <a:lstStyle/>
        <a:p>
          <a:endParaRPr lang="zh-CN" altLang="en-US"/>
        </a:p>
      </dgm:t>
    </dgm:pt>
    <dgm:pt modelId="{0643273C-4F71-4BAB-B427-842F8B42458A}">
      <dgm:prSet phldrT="[文本]" custT="1"/>
      <dgm:spPr/>
      <dgm:t>
        <a:bodyPr/>
        <a:lstStyle/>
        <a:p>
          <a:r>
            <a:rPr lang="zh-CN" altLang="en-US" sz="1600"/>
            <a:t>简历接收邮箱</a:t>
          </a:r>
          <a:r>
            <a:rPr lang="en-US" altLang="zh-CN" sz="1600" b="1"/>
            <a:t>campus</a:t>
          </a:r>
          <a:r>
            <a:rPr lang="en-US" sz="1600" b="1"/>
            <a:t>@</a:t>
          </a:r>
          <a:r>
            <a:rPr lang="en-US" sz="1600" b="1" i="0"/>
            <a:t>unicloud</a:t>
          </a:r>
          <a:r>
            <a:rPr lang="en-US" sz="1600" b="1"/>
            <a:t>.com</a:t>
          </a:r>
          <a:endParaRPr lang="zh-CN" altLang="en-US" sz="1600"/>
        </a:p>
      </dgm:t>
    </dgm:pt>
    <dgm:pt modelId="{3BEB9794-778E-4C03-BA30-D3D6108ADF6F}" type="parTrans" cxnId="{6BB941E0-1634-48EB-B2F5-5743259324EA}">
      <dgm:prSet/>
      <dgm:spPr/>
      <dgm:t>
        <a:bodyPr/>
        <a:lstStyle/>
        <a:p>
          <a:endParaRPr lang="zh-CN" altLang="en-US"/>
        </a:p>
      </dgm:t>
    </dgm:pt>
    <dgm:pt modelId="{575802DF-D4C8-44D1-967C-32192AEB99FE}" type="sibTrans" cxnId="{6BB941E0-1634-48EB-B2F5-5743259324EA}">
      <dgm:prSet/>
      <dgm:spPr/>
      <dgm:t>
        <a:bodyPr/>
        <a:lstStyle/>
        <a:p>
          <a:endParaRPr lang="zh-CN" altLang="en-US"/>
        </a:p>
      </dgm:t>
    </dgm:pt>
    <dgm:pt modelId="{BFD15272-ACF4-4318-A316-733F672FA6B3}">
      <dgm:prSet phldrT="[文本]" custT="1"/>
      <dgm:spPr/>
      <dgm:t>
        <a:bodyPr/>
        <a:lstStyle/>
        <a:p>
          <a:r>
            <a:rPr lang="zh-CN" altLang="en-US" sz="1200" b="1"/>
            <a:t>面试</a:t>
          </a:r>
          <a:endParaRPr lang="en-US" altLang="zh-CN" sz="1200" b="1"/>
        </a:p>
      </dgm:t>
    </dgm:pt>
    <dgm:pt modelId="{C0AF79FD-0AC2-4483-8A2C-1CEC2FBB702E}" type="parTrans" cxnId="{980F8211-EBCC-4611-B1E8-60FF2F0388F3}">
      <dgm:prSet/>
      <dgm:spPr/>
      <dgm:t>
        <a:bodyPr/>
        <a:lstStyle/>
        <a:p>
          <a:endParaRPr lang="zh-CN" altLang="en-US"/>
        </a:p>
      </dgm:t>
    </dgm:pt>
    <dgm:pt modelId="{B90BE0AB-F61E-4C98-8F22-ABE4BAC83500}" type="sibTrans" cxnId="{980F8211-EBCC-4611-B1E8-60FF2F0388F3}">
      <dgm:prSet/>
      <dgm:spPr/>
      <dgm:t>
        <a:bodyPr/>
        <a:lstStyle/>
        <a:p>
          <a:endParaRPr lang="zh-CN" altLang="en-US"/>
        </a:p>
      </dgm:t>
    </dgm:pt>
    <dgm:pt modelId="{EF237022-D7BD-4865-98EA-A89D232436D8}">
      <dgm:prSet phldrT="[文本]" custT="1"/>
      <dgm:spPr/>
      <dgm:t>
        <a:bodyPr/>
        <a:lstStyle/>
        <a:p>
          <a:r>
            <a:rPr lang="zh-CN" altLang="en-US" sz="1600"/>
            <a:t>笔试、初试、复试、素质测评</a:t>
          </a:r>
        </a:p>
      </dgm:t>
    </dgm:pt>
    <dgm:pt modelId="{58941C86-E90A-4769-B7A2-E4D87FEC823B}" type="parTrans" cxnId="{09538688-6F07-4B71-BCFA-FE485229FBD5}">
      <dgm:prSet/>
      <dgm:spPr/>
      <dgm:t>
        <a:bodyPr/>
        <a:lstStyle/>
        <a:p>
          <a:endParaRPr lang="zh-CN" altLang="en-US"/>
        </a:p>
      </dgm:t>
    </dgm:pt>
    <dgm:pt modelId="{9D3966A6-CD74-4CC8-BCB0-28E4425D088E}" type="sibTrans" cxnId="{09538688-6F07-4B71-BCFA-FE485229FBD5}">
      <dgm:prSet/>
      <dgm:spPr/>
      <dgm:t>
        <a:bodyPr/>
        <a:lstStyle/>
        <a:p>
          <a:endParaRPr lang="zh-CN" altLang="en-US"/>
        </a:p>
      </dgm:t>
    </dgm:pt>
    <dgm:pt modelId="{2077CC4D-A81D-4FED-8425-34F3E4A90E54}">
      <dgm:prSet phldrT="[文本]" custT="1"/>
      <dgm:spPr/>
      <dgm:t>
        <a:bodyPr/>
        <a:lstStyle/>
        <a:p>
          <a:r>
            <a:rPr lang="zh-CN" altLang="en-US" sz="1200" b="1"/>
            <a:t>录用 </a:t>
          </a:r>
          <a:endParaRPr lang="en-US" altLang="zh-CN" sz="1200" b="1"/>
        </a:p>
      </dgm:t>
    </dgm:pt>
    <dgm:pt modelId="{246A529D-FB4C-4AB8-8EC4-EF211B4E8A13}" type="parTrans" cxnId="{1587FCA5-A030-4C7A-941C-41CB825D238F}">
      <dgm:prSet/>
      <dgm:spPr/>
      <dgm:t>
        <a:bodyPr/>
        <a:lstStyle/>
        <a:p>
          <a:endParaRPr lang="zh-CN" altLang="en-US"/>
        </a:p>
      </dgm:t>
    </dgm:pt>
    <dgm:pt modelId="{952925C0-A1F5-45B3-8FAB-66638A94B5BB}" type="sibTrans" cxnId="{1587FCA5-A030-4C7A-941C-41CB825D238F}">
      <dgm:prSet/>
      <dgm:spPr/>
      <dgm:t>
        <a:bodyPr/>
        <a:lstStyle/>
        <a:p>
          <a:endParaRPr lang="zh-CN" altLang="en-US"/>
        </a:p>
      </dgm:t>
    </dgm:pt>
    <dgm:pt modelId="{554D17E6-3B5D-4ED5-8B43-EBAF9379ADC7}">
      <dgm:prSet phldrT="[文本]" custT="1"/>
      <dgm:spPr/>
      <dgm:t>
        <a:bodyPr/>
        <a:lstStyle/>
        <a:p>
          <a:r>
            <a:rPr lang="zh-CN" altLang="en-US" sz="1600"/>
            <a:t>体检、发放</a:t>
          </a:r>
          <a:r>
            <a:rPr lang="en-US" altLang="zh-CN" sz="1600"/>
            <a:t>Offer</a:t>
          </a:r>
          <a:endParaRPr lang="zh-CN" altLang="en-US" sz="1600"/>
        </a:p>
      </dgm:t>
    </dgm:pt>
    <dgm:pt modelId="{ECBE4606-A27A-452D-A6BD-6005966FA18F}" type="parTrans" cxnId="{50394D63-938B-4BC9-AB99-4AA143DC229F}">
      <dgm:prSet/>
      <dgm:spPr/>
      <dgm:t>
        <a:bodyPr/>
        <a:lstStyle/>
        <a:p>
          <a:endParaRPr lang="zh-CN" altLang="en-US"/>
        </a:p>
      </dgm:t>
    </dgm:pt>
    <dgm:pt modelId="{8728EC05-9B8A-4911-9D52-3FBF34BC966E}" type="sibTrans" cxnId="{50394D63-938B-4BC9-AB99-4AA143DC229F}">
      <dgm:prSet/>
      <dgm:spPr/>
      <dgm:t>
        <a:bodyPr/>
        <a:lstStyle/>
        <a:p>
          <a:endParaRPr lang="zh-CN" altLang="en-US"/>
        </a:p>
      </dgm:t>
    </dgm:pt>
    <dgm:pt modelId="{54AB9EEB-719A-46C9-A927-EEBB70F38201}" type="pres">
      <dgm:prSet presAssocID="{AAFE530C-DC47-4782-BC36-B6D830DC340F}" presName="linearFlow" presStyleCnt="0">
        <dgm:presLayoutVars>
          <dgm:dir/>
          <dgm:animLvl val="lvl"/>
          <dgm:resizeHandles val="exact"/>
        </dgm:presLayoutVars>
      </dgm:prSet>
      <dgm:spPr/>
    </dgm:pt>
    <dgm:pt modelId="{2CFF759D-4848-4615-9ABF-26EAB5760F7F}" type="pres">
      <dgm:prSet presAssocID="{38A46D84-3D9E-4A23-825B-7E9FBB6E265D}" presName="composite" presStyleCnt="0"/>
      <dgm:spPr/>
    </dgm:pt>
    <dgm:pt modelId="{708F7012-32B7-4A03-800D-7486609DF358}" type="pres">
      <dgm:prSet presAssocID="{38A46D84-3D9E-4A23-825B-7E9FBB6E265D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25455464-CDA2-4F66-9B25-8983B1A048F1}" type="pres">
      <dgm:prSet presAssocID="{38A46D84-3D9E-4A23-825B-7E9FBB6E265D}" presName="descendantText" presStyleLbl="alignAcc1" presStyleIdx="0" presStyleCnt="3">
        <dgm:presLayoutVars>
          <dgm:bulletEnabled val="1"/>
        </dgm:presLayoutVars>
      </dgm:prSet>
      <dgm:spPr/>
    </dgm:pt>
    <dgm:pt modelId="{ED6C659F-F6B6-4379-B2DB-B02A05241FC9}" type="pres">
      <dgm:prSet presAssocID="{18811F60-E74F-4A62-ADBC-B2017FC08306}" presName="sp" presStyleCnt="0"/>
      <dgm:spPr/>
    </dgm:pt>
    <dgm:pt modelId="{9A65F57B-4795-4B73-998F-88EFE91679C1}" type="pres">
      <dgm:prSet presAssocID="{BFD15272-ACF4-4318-A316-733F672FA6B3}" presName="composite" presStyleCnt="0"/>
      <dgm:spPr/>
    </dgm:pt>
    <dgm:pt modelId="{4041658A-518B-403D-8B4D-2DDB425F7E61}" type="pres">
      <dgm:prSet presAssocID="{BFD15272-ACF4-4318-A316-733F672FA6B3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CEA15A60-2A86-4C10-8420-6C64FBD41E19}" type="pres">
      <dgm:prSet presAssocID="{BFD15272-ACF4-4318-A316-733F672FA6B3}" presName="descendantText" presStyleLbl="alignAcc1" presStyleIdx="1" presStyleCnt="3">
        <dgm:presLayoutVars>
          <dgm:bulletEnabled val="1"/>
        </dgm:presLayoutVars>
      </dgm:prSet>
      <dgm:spPr/>
    </dgm:pt>
    <dgm:pt modelId="{4412F49E-A25B-4398-B414-A8DBE3F17F7A}" type="pres">
      <dgm:prSet presAssocID="{B90BE0AB-F61E-4C98-8F22-ABE4BAC83500}" presName="sp" presStyleCnt="0"/>
      <dgm:spPr/>
    </dgm:pt>
    <dgm:pt modelId="{523CEEE2-0AC4-452A-9FFF-D061EFF31294}" type="pres">
      <dgm:prSet presAssocID="{2077CC4D-A81D-4FED-8425-34F3E4A90E54}" presName="composite" presStyleCnt="0"/>
      <dgm:spPr/>
    </dgm:pt>
    <dgm:pt modelId="{5D4BB283-AAAA-40F9-A03A-AC63A24D680E}" type="pres">
      <dgm:prSet presAssocID="{2077CC4D-A81D-4FED-8425-34F3E4A90E54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E997CF93-45D6-4459-8451-5CF04AC1ACA2}" type="pres">
      <dgm:prSet presAssocID="{2077CC4D-A81D-4FED-8425-34F3E4A90E54}" presName="descendantText" presStyleLbl="alignAcc1" presStyleIdx="2" presStyleCnt="3" custLinFactNeighborX="55" custLinFactNeighborY="0">
        <dgm:presLayoutVars>
          <dgm:bulletEnabled val="1"/>
        </dgm:presLayoutVars>
      </dgm:prSet>
      <dgm:spPr/>
    </dgm:pt>
  </dgm:ptLst>
  <dgm:cxnLst>
    <dgm:cxn modelId="{980F8211-EBCC-4611-B1E8-60FF2F0388F3}" srcId="{AAFE530C-DC47-4782-BC36-B6D830DC340F}" destId="{BFD15272-ACF4-4318-A316-733F672FA6B3}" srcOrd="1" destOrd="0" parTransId="{C0AF79FD-0AC2-4483-8A2C-1CEC2FBB702E}" sibTransId="{B90BE0AB-F61E-4C98-8F22-ABE4BAC83500}"/>
    <dgm:cxn modelId="{35313F34-F50B-4E68-A8B2-FD301AFE0BE1}" type="presOf" srcId="{38A46D84-3D9E-4A23-825B-7E9FBB6E265D}" destId="{708F7012-32B7-4A03-800D-7486609DF358}" srcOrd="0" destOrd="0" presId="urn:microsoft.com/office/officeart/2005/8/layout/chevron2"/>
    <dgm:cxn modelId="{50394D63-938B-4BC9-AB99-4AA143DC229F}" srcId="{2077CC4D-A81D-4FED-8425-34F3E4A90E54}" destId="{554D17E6-3B5D-4ED5-8B43-EBAF9379ADC7}" srcOrd="0" destOrd="0" parTransId="{ECBE4606-A27A-452D-A6BD-6005966FA18F}" sibTransId="{8728EC05-9B8A-4911-9D52-3FBF34BC966E}"/>
    <dgm:cxn modelId="{D0DCC74C-9FCE-4F6F-A85D-7C6163680502}" type="presOf" srcId="{BFD15272-ACF4-4318-A316-733F672FA6B3}" destId="{4041658A-518B-403D-8B4D-2DDB425F7E61}" srcOrd="0" destOrd="0" presId="urn:microsoft.com/office/officeart/2005/8/layout/chevron2"/>
    <dgm:cxn modelId="{1B901F55-9A0C-49EA-9F3C-951DCB78D57C}" type="presOf" srcId="{0643273C-4F71-4BAB-B427-842F8B42458A}" destId="{25455464-CDA2-4F66-9B25-8983B1A048F1}" srcOrd="0" destOrd="0" presId="urn:microsoft.com/office/officeart/2005/8/layout/chevron2"/>
    <dgm:cxn modelId="{2BECA582-1D59-424C-8038-123AE21E574C}" type="presOf" srcId="{EF237022-D7BD-4865-98EA-A89D232436D8}" destId="{CEA15A60-2A86-4C10-8420-6C64FBD41E19}" srcOrd="0" destOrd="0" presId="urn:microsoft.com/office/officeart/2005/8/layout/chevron2"/>
    <dgm:cxn modelId="{09538688-6F07-4B71-BCFA-FE485229FBD5}" srcId="{BFD15272-ACF4-4318-A316-733F672FA6B3}" destId="{EF237022-D7BD-4865-98EA-A89D232436D8}" srcOrd="0" destOrd="0" parTransId="{58941C86-E90A-4769-B7A2-E4D87FEC823B}" sibTransId="{9D3966A6-CD74-4CC8-BCB0-28E4425D088E}"/>
    <dgm:cxn modelId="{29DDDE8F-38E2-404A-AFCA-801C0A951443}" srcId="{AAFE530C-DC47-4782-BC36-B6D830DC340F}" destId="{38A46D84-3D9E-4A23-825B-7E9FBB6E265D}" srcOrd="0" destOrd="0" parTransId="{C0A3CC76-746C-49BD-80BA-37766A316CAE}" sibTransId="{18811F60-E74F-4A62-ADBC-B2017FC08306}"/>
    <dgm:cxn modelId="{1587FCA5-A030-4C7A-941C-41CB825D238F}" srcId="{AAFE530C-DC47-4782-BC36-B6D830DC340F}" destId="{2077CC4D-A81D-4FED-8425-34F3E4A90E54}" srcOrd="2" destOrd="0" parTransId="{246A529D-FB4C-4AB8-8EC4-EF211B4E8A13}" sibTransId="{952925C0-A1F5-45B3-8FAB-66638A94B5BB}"/>
    <dgm:cxn modelId="{298ADDC5-56D6-4BD3-B7B7-4025A858B8DE}" type="presOf" srcId="{2077CC4D-A81D-4FED-8425-34F3E4A90E54}" destId="{5D4BB283-AAAA-40F9-A03A-AC63A24D680E}" srcOrd="0" destOrd="0" presId="urn:microsoft.com/office/officeart/2005/8/layout/chevron2"/>
    <dgm:cxn modelId="{04D501C7-85C9-4ADB-A939-FC7CD4D51ABA}" type="presOf" srcId="{AAFE530C-DC47-4782-BC36-B6D830DC340F}" destId="{54AB9EEB-719A-46C9-A927-EEBB70F38201}" srcOrd="0" destOrd="0" presId="urn:microsoft.com/office/officeart/2005/8/layout/chevron2"/>
    <dgm:cxn modelId="{6BB941E0-1634-48EB-B2F5-5743259324EA}" srcId="{38A46D84-3D9E-4A23-825B-7E9FBB6E265D}" destId="{0643273C-4F71-4BAB-B427-842F8B42458A}" srcOrd="0" destOrd="0" parTransId="{3BEB9794-778E-4C03-BA30-D3D6108ADF6F}" sibTransId="{575802DF-D4C8-44D1-967C-32192AEB99FE}"/>
    <dgm:cxn modelId="{F66701E1-429A-4B58-A521-DED0381B6135}" type="presOf" srcId="{554D17E6-3B5D-4ED5-8B43-EBAF9379ADC7}" destId="{E997CF93-45D6-4459-8451-5CF04AC1ACA2}" srcOrd="0" destOrd="0" presId="urn:microsoft.com/office/officeart/2005/8/layout/chevron2"/>
    <dgm:cxn modelId="{1FB32446-19E6-4BB4-B3DA-EA8887644B8B}" type="presParOf" srcId="{54AB9EEB-719A-46C9-A927-EEBB70F38201}" destId="{2CFF759D-4848-4615-9ABF-26EAB5760F7F}" srcOrd="0" destOrd="0" presId="urn:microsoft.com/office/officeart/2005/8/layout/chevron2"/>
    <dgm:cxn modelId="{765113F6-3E76-47FD-A16B-668103C2D060}" type="presParOf" srcId="{2CFF759D-4848-4615-9ABF-26EAB5760F7F}" destId="{708F7012-32B7-4A03-800D-7486609DF358}" srcOrd="0" destOrd="0" presId="urn:microsoft.com/office/officeart/2005/8/layout/chevron2"/>
    <dgm:cxn modelId="{5C7BE508-59A8-4B21-AA9B-B30C87299DFF}" type="presParOf" srcId="{2CFF759D-4848-4615-9ABF-26EAB5760F7F}" destId="{25455464-CDA2-4F66-9B25-8983B1A048F1}" srcOrd="1" destOrd="0" presId="urn:microsoft.com/office/officeart/2005/8/layout/chevron2"/>
    <dgm:cxn modelId="{C2AF7862-CA7B-4FAE-9C49-A7E7CBAED5DD}" type="presParOf" srcId="{54AB9EEB-719A-46C9-A927-EEBB70F38201}" destId="{ED6C659F-F6B6-4379-B2DB-B02A05241FC9}" srcOrd="1" destOrd="0" presId="urn:microsoft.com/office/officeart/2005/8/layout/chevron2"/>
    <dgm:cxn modelId="{2565E64B-C296-4808-8DD9-E5933BB64A98}" type="presParOf" srcId="{54AB9EEB-719A-46C9-A927-EEBB70F38201}" destId="{9A65F57B-4795-4B73-998F-88EFE91679C1}" srcOrd="2" destOrd="0" presId="urn:microsoft.com/office/officeart/2005/8/layout/chevron2"/>
    <dgm:cxn modelId="{B240DD37-5CFD-42F3-B0B7-0C3C82860431}" type="presParOf" srcId="{9A65F57B-4795-4B73-998F-88EFE91679C1}" destId="{4041658A-518B-403D-8B4D-2DDB425F7E61}" srcOrd="0" destOrd="0" presId="urn:microsoft.com/office/officeart/2005/8/layout/chevron2"/>
    <dgm:cxn modelId="{9FAB5452-CEF8-4F9F-8CD8-736E4A88833F}" type="presParOf" srcId="{9A65F57B-4795-4B73-998F-88EFE91679C1}" destId="{CEA15A60-2A86-4C10-8420-6C64FBD41E19}" srcOrd="1" destOrd="0" presId="urn:microsoft.com/office/officeart/2005/8/layout/chevron2"/>
    <dgm:cxn modelId="{1F0900D5-AFBF-4CCE-98B0-6EA282F66C11}" type="presParOf" srcId="{54AB9EEB-719A-46C9-A927-EEBB70F38201}" destId="{4412F49E-A25B-4398-B414-A8DBE3F17F7A}" srcOrd="3" destOrd="0" presId="urn:microsoft.com/office/officeart/2005/8/layout/chevron2"/>
    <dgm:cxn modelId="{85B183EB-C9A5-4D07-B965-2846FF2AF16E}" type="presParOf" srcId="{54AB9EEB-719A-46C9-A927-EEBB70F38201}" destId="{523CEEE2-0AC4-452A-9FFF-D061EFF31294}" srcOrd="4" destOrd="0" presId="urn:microsoft.com/office/officeart/2005/8/layout/chevron2"/>
    <dgm:cxn modelId="{EEE59FEB-5A91-4E47-BAFA-47C0F4F59F1F}" type="presParOf" srcId="{523CEEE2-0AC4-452A-9FFF-D061EFF31294}" destId="{5D4BB283-AAAA-40F9-A03A-AC63A24D680E}" srcOrd="0" destOrd="0" presId="urn:microsoft.com/office/officeart/2005/8/layout/chevron2"/>
    <dgm:cxn modelId="{96377E88-F0B2-4ABC-926A-D173985FF867}" type="presParOf" srcId="{523CEEE2-0AC4-452A-9FFF-D061EFF31294}" destId="{E997CF93-45D6-4459-8451-5CF04AC1ACA2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8F7012-32B7-4A03-800D-7486609DF358}">
      <dsp:nvSpPr>
        <dsp:cNvPr id="0" name=""/>
        <dsp:cNvSpPr/>
      </dsp:nvSpPr>
      <dsp:spPr>
        <a:xfrm rot="5400000">
          <a:off x="-156625" y="157773"/>
          <a:ext cx="1044168" cy="73091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b="1" kern="1200"/>
            <a:t>网申</a:t>
          </a:r>
          <a:endParaRPr lang="en-US" altLang="zh-CN" sz="1200" b="1" kern="1200"/>
        </a:p>
      </dsp:txBody>
      <dsp:txXfrm rot="-5400000">
        <a:off x="0" y="366607"/>
        <a:ext cx="730918" cy="313250"/>
      </dsp:txXfrm>
    </dsp:sp>
    <dsp:sp modelId="{25455464-CDA2-4F66-9B25-8983B1A048F1}">
      <dsp:nvSpPr>
        <dsp:cNvPr id="0" name=""/>
        <dsp:cNvSpPr/>
      </dsp:nvSpPr>
      <dsp:spPr>
        <a:xfrm rot="5400000">
          <a:off x="2664529" y="-1932462"/>
          <a:ext cx="678709" cy="454593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600" kern="1200"/>
            <a:t>简历接收邮箱</a:t>
          </a:r>
          <a:r>
            <a:rPr lang="en-US" altLang="zh-CN" sz="1600" b="1" kern="1200"/>
            <a:t>campus</a:t>
          </a:r>
          <a:r>
            <a:rPr lang="en-US" sz="1600" b="1" kern="1200"/>
            <a:t>@</a:t>
          </a:r>
          <a:r>
            <a:rPr lang="en-US" sz="1600" b="1" i="0" kern="1200"/>
            <a:t>unicloud</a:t>
          </a:r>
          <a:r>
            <a:rPr lang="en-US" sz="1600" b="1" kern="1200"/>
            <a:t>.com</a:t>
          </a:r>
          <a:endParaRPr lang="zh-CN" altLang="en-US" sz="1600" kern="1200"/>
        </a:p>
      </dsp:txBody>
      <dsp:txXfrm rot="-5400000">
        <a:off x="730918" y="34281"/>
        <a:ext cx="4512799" cy="612445"/>
      </dsp:txXfrm>
    </dsp:sp>
    <dsp:sp modelId="{4041658A-518B-403D-8B4D-2DDB425F7E61}">
      <dsp:nvSpPr>
        <dsp:cNvPr id="0" name=""/>
        <dsp:cNvSpPr/>
      </dsp:nvSpPr>
      <dsp:spPr>
        <a:xfrm rot="5400000">
          <a:off x="-156625" y="996615"/>
          <a:ext cx="1044168" cy="73091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b="1" kern="1200"/>
            <a:t>面试</a:t>
          </a:r>
          <a:endParaRPr lang="en-US" altLang="zh-CN" sz="1200" b="1" kern="1200"/>
        </a:p>
      </dsp:txBody>
      <dsp:txXfrm rot="-5400000">
        <a:off x="0" y="1205449"/>
        <a:ext cx="730918" cy="313250"/>
      </dsp:txXfrm>
    </dsp:sp>
    <dsp:sp modelId="{CEA15A60-2A86-4C10-8420-6C64FBD41E19}">
      <dsp:nvSpPr>
        <dsp:cNvPr id="0" name=""/>
        <dsp:cNvSpPr/>
      </dsp:nvSpPr>
      <dsp:spPr>
        <a:xfrm rot="5400000">
          <a:off x="2664529" y="-1093620"/>
          <a:ext cx="678709" cy="454593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600" kern="1200"/>
            <a:t>笔试、初试、复试、素质测评</a:t>
          </a:r>
        </a:p>
      </dsp:txBody>
      <dsp:txXfrm rot="-5400000">
        <a:off x="730918" y="873123"/>
        <a:ext cx="4512799" cy="612445"/>
      </dsp:txXfrm>
    </dsp:sp>
    <dsp:sp modelId="{5D4BB283-AAAA-40F9-A03A-AC63A24D680E}">
      <dsp:nvSpPr>
        <dsp:cNvPr id="0" name=""/>
        <dsp:cNvSpPr/>
      </dsp:nvSpPr>
      <dsp:spPr>
        <a:xfrm rot="5400000">
          <a:off x="-156625" y="1835458"/>
          <a:ext cx="1044168" cy="73091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b="1" kern="1200"/>
            <a:t>录用 </a:t>
          </a:r>
          <a:endParaRPr lang="en-US" altLang="zh-CN" sz="1200" b="1" kern="1200"/>
        </a:p>
      </dsp:txBody>
      <dsp:txXfrm rot="-5400000">
        <a:off x="0" y="2044292"/>
        <a:ext cx="730918" cy="313250"/>
      </dsp:txXfrm>
    </dsp:sp>
    <dsp:sp modelId="{E997CF93-45D6-4459-8451-5CF04AC1ACA2}">
      <dsp:nvSpPr>
        <dsp:cNvPr id="0" name=""/>
        <dsp:cNvSpPr/>
      </dsp:nvSpPr>
      <dsp:spPr>
        <a:xfrm rot="5400000">
          <a:off x="2664529" y="-254778"/>
          <a:ext cx="678709" cy="454593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600" kern="1200"/>
            <a:t>体检、发放</a:t>
          </a:r>
          <a:r>
            <a:rPr lang="en-US" altLang="zh-CN" sz="1600" kern="1200"/>
            <a:t>Offer</a:t>
          </a:r>
          <a:endParaRPr lang="zh-CN" altLang="en-US" sz="1600" kern="1200"/>
        </a:p>
      </dsp:txBody>
      <dsp:txXfrm rot="-5400000">
        <a:off x="730918" y="1711965"/>
        <a:ext cx="4512799" cy="6124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weijinjiao</dc:creator>
  <cp:lastModifiedBy>lu lin</cp:lastModifiedBy>
  <cp:revision>3</cp:revision>
  <dcterms:created xsi:type="dcterms:W3CDTF">2018-09-05T09:28:00Z</dcterms:created>
  <dcterms:modified xsi:type="dcterms:W3CDTF">2018-09-05T09:58:00Z</dcterms:modified>
</cp:coreProperties>
</file>