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Theme="minorEastAsia" w:hAnsiTheme="minorEastAsia" w:eastAsiaTheme="minorEastAsia" w:cstheme="minorEastAsia"/>
          <w:b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Cs w:val="21"/>
        </w:rPr>
        <w:t>完美世界2019校园招聘正式启动！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b/>
          <w:color w:val="000000"/>
          <w:kern w:val="0"/>
          <w:szCs w:val="21"/>
        </w:rPr>
      </w:pP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在茫茫宇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宙中，在浩瀚银河里，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有一个可以任你挥洒的世界，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大家都抱着纯粹初心背负梦想前行，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在这里，激情无限，跟志同道合的伙伴热血拼搏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在这里，秉持热爱，把梦想变成现实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在这里，精益求精，定义下一代未知的惊喜！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世界有你才完美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游戏影视教育动漫动画互联网等多个产品业务线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带你一起搞事情！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本次共放出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Cs w:val="21"/>
        </w:rPr>
        <w:t>80+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岗位,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Cs w:val="21"/>
        </w:rPr>
        <w:t>500+offer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等你来拿！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爽~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Cs w:val="21"/>
        </w:rPr>
        <w:t>校招时间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网申时间：8月24日-9月底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面试时间：9月中旬-10月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offer发放：9月中旬-10月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Cs w:val="21"/>
        </w:rPr>
        <w:t>面向对象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2019年及以后毕业生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（嘻嘻没错，大一到研三我们都要！）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Cs w:val="21"/>
        </w:rPr>
        <w:br w:type="textWrapping"/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Cs w:val="21"/>
        </w:rPr>
        <w:t>工作地点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北京 上海 重庆 成都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Cs w:val="21"/>
        </w:rPr>
        <w:t>招聘职位</w:t>
      </w:r>
    </w:p>
    <w:p>
      <w:pPr>
        <w:pStyle w:val="4"/>
        <w:spacing w:before="0" w:beforeAutospacing="0" w:after="0" w:afterAutospacing="0" w:line="384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程序类岗位</w:t>
      </w:r>
    </w:p>
    <w:p>
      <w:pPr>
        <w:pStyle w:val="4"/>
        <w:spacing w:before="0" w:beforeAutospacing="0" w:after="0" w:afterAutospacing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游戏c++/java开发工程师、测试工程师、引擎工程师、机器学习算法工程师、前端开发工程师、ios开发工程师、Android开发工程师、大数据开发工程师等</w:t>
      </w:r>
    </w:p>
    <w:p>
      <w:pPr>
        <w:pStyle w:val="4"/>
        <w:spacing w:before="0" w:beforeAutospacing="0" w:after="0" w:afterAutospacing="0" w:line="384" w:lineRule="atLeast"/>
        <w:rPr>
          <w:rFonts w:hint="eastAsia" w:asciiTheme="minorEastAsia" w:hAnsiTheme="minorEastAsia" w:eastAsiaTheme="minorEastAsia" w:cstheme="minorEastAsia"/>
        </w:rPr>
      </w:pPr>
    </w:p>
    <w:p>
      <w:pPr>
        <w:pStyle w:val="4"/>
        <w:spacing w:before="0" w:beforeAutospacing="0" w:after="0" w:afterAutospacing="0" w:line="384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策划类岗位</w:t>
      </w:r>
    </w:p>
    <w:p>
      <w:pPr>
        <w:pStyle w:val="4"/>
        <w:spacing w:before="0" w:beforeAutospacing="0" w:after="0" w:afterAutospacing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游戏数值策划师、游戏系统策划师、游戏文案策划师</w:t>
      </w:r>
    </w:p>
    <w:p>
      <w:pPr>
        <w:pStyle w:val="4"/>
        <w:spacing w:before="0" w:beforeAutospacing="0" w:after="0" w:afterAutospacing="0" w:line="384" w:lineRule="atLeast"/>
        <w:rPr>
          <w:rFonts w:hint="eastAsia" w:asciiTheme="minorEastAsia" w:hAnsiTheme="minorEastAsia" w:eastAsiaTheme="minorEastAsia" w:cstheme="minorEastAsia"/>
        </w:rPr>
      </w:pPr>
    </w:p>
    <w:p>
      <w:pPr>
        <w:pStyle w:val="4"/>
        <w:spacing w:before="0" w:beforeAutospacing="0" w:after="0" w:afterAutospacing="0" w:line="384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市场运营类岗位</w:t>
      </w:r>
    </w:p>
    <w:p>
      <w:pPr>
        <w:pStyle w:val="4"/>
        <w:spacing w:before="0" w:beforeAutospacing="0" w:after="0" w:afterAutospacing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市场运营培训生、活动营销、创意策划师、内容营销策划师、海外运营等</w:t>
      </w:r>
    </w:p>
    <w:p>
      <w:pPr>
        <w:pStyle w:val="4"/>
        <w:spacing w:before="0" w:beforeAutospacing="0" w:after="0" w:afterAutospacing="0" w:line="384" w:lineRule="atLeast"/>
        <w:rPr>
          <w:rFonts w:hint="eastAsia" w:asciiTheme="minorEastAsia" w:hAnsiTheme="minorEastAsia" w:eastAsiaTheme="minorEastAsia" w:cstheme="minorEastAsia"/>
        </w:rPr>
      </w:pPr>
    </w:p>
    <w:p>
      <w:pPr>
        <w:pStyle w:val="4"/>
        <w:spacing w:before="0" w:beforeAutospacing="0" w:after="0" w:afterAutospacing="0" w:line="384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美术类岗位</w:t>
      </w:r>
    </w:p>
    <w:p>
      <w:pPr>
        <w:pStyle w:val="4"/>
        <w:spacing w:before="0" w:beforeAutospacing="0" w:after="0" w:afterAutospacing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动作设计师、特效设计师、模型设计师、原画设计师、UI设计师等</w:t>
      </w:r>
    </w:p>
    <w:p>
      <w:pPr>
        <w:pStyle w:val="4"/>
        <w:spacing w:before="0" w:beforeAutospacing="0" w:after="0" w:afterAutospacing="0"/>
        <w:rPr>
          <w:rFonts w:hint="eastAsia" w:asciiTheme="minorEastAsia" w:hAnsiTheme="minorEastAsia" w:eastAsiaTheme="minorEastAsia" w:cstheme="minorEastAsia"/>
        </w:rPr>
      </w:pPr>
    </w:p>
    <w:p>
      <w:pPr>
        <w:pStyle w:val="4"/>
        <w:spacing w:before="0" w:beforeAutospacing="0" w:after="0" w:afterAutospacing="0" w:line="384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产品类</w:t>
      </w:r>
    </w:p>
    <w:p>
      <w:pPr>
        <w:pStyle w:val="4"/>
        <w:spacing w:before="0" w:beforeAutospacing="0" w:after="0" w:afterAutospacing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产品经理、用户运营、用户研究工程师、数据分析师、项目管理等</w:t>
      </w:r>
    </w:p>
    <w:p>
      <w:pPr>
        <w:pStyle w:val="4"/>
        <w:spacing w:before="0" w:beforeAutospacing="0" w:after="0" w:afterAutospacing="0"/>
        <w:rPr>
          <w:rFonts w:hint="eastAsia" w:asciiTheme="minorEastAsia" w:hAnsiTheme="minorEastAsia" w:eastAsiaTheme="minorEastAsia" w:cstheme="minorEastAsia"/>
        </w:rPr>
      </w:pPr>
    </w:p>
    <w:p>
      <w:pPr>
        <w:pStyle w:val="4"/>
        <w:spacing w:before="0" w:beforeAutospacing="0" w:after="0" w:afterAutospacing="0" w:line="384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综合类</w:t>
      </w:r>
    </w:p>
    <w:p>
      <w:pPr>
        <w:pStyle w:val="4"/>
        <w:spacing w:before="0" w:beforeAutospacing="0" w:after="0" w:afterAutospacing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财务专员、HR专员、审核专员、研究院教务实习生等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【非常重要的线下见面会】</w:t>
      </w:r>
    </w:p>
    <w:p>
      <w:pPr>
        <w:widowControl/>
        <w:shd w:val="clear" w:color="auto" w:fill="FFFFFF"/>
        <w:spacing w:line="408" w:lineRule="atLeast"/>
        <w:jc w:val="center"/>
        <w:rPr>
          <w:rFonts w:hint="eastAsia" w:asciiTheme="minorEastAsia" w:hAnsiTheme="minorEastAsia" w:eastAsiaTheme="minorEastAsia" w:cstheme="minorEastAsia"/>
          <w:color w:val="auto"/>
          <w:spacing w:val="8"/>
          <w:kern w:val="0"/>
          <w:sz w:val="26"/>
          <w:szCs w:val="26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kern w:val="0"/>
          <w:szCs w:val="21"/>
        </w:rPr>
        <w:t>我们还将于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8"/>
          <w:kern w:val="0"/>
          <w:szCs w:val="21"/>
        </w:rPr>
        <w:t>9月7日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kern w:val="0"/>
          <w:szCs w:val="21"/>
        </w:rPr>
        <w:t>开启全球见面会模式</w:t>
      </w:r>
    </w:p>
    <w:p>
      <w:pPr>
        <w:widowControl/>
        <w:shd w:val="clear" w:color="auto" w:fill="FFFFFF"/>
        <w:spacing w:line="408" w:lineRule="atLeast"/>
        <w:jc w:val="center"/>
        <w:rPr>
          <w:rFonts w:hint="eastAsia" w:asciiTheme="minorEastAsia" w:hAnsiTheme="minorEastAsia" w:eastAsiaTheme="minorEastAsia" w:cstheme="minorEastAsia"/>
          <w:b/>
          <w:bCs/>
          <w:color w:val="A0A0A0"/>
          <w:spacing w:val="8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4C41"/>
          <w:spacing w:val="8"/>
          <w:kern w:val="0"/>
          <w:sz w:val="21"/>
          <w:szCs w:val="21"/>
        </w:rPr>
        <w:t>参加见面会即可参加现场笔试！</w:t>
      </w:r>
    </w:p>
    <w:p>
      <w:pPr>
        <w:widowControl/>
        <w:shd w:val="clear" w:color="auto" w:fill="FFFFFF"/>
        <w:spacing w:line="408" w:lineRule="atLeast"/>
        <w:jc w:val="center"/>
        <w:rPr>
          <w:rFonts w:hint="eastAsia" w:asciiTheme="minorEastAsia" w:hAnsiTheme="minorEastAsia" w:eastAsiaTheme="minorEastAsia" w:cstheme="minorEastAsia"/>
          <w:color w:val="auto"/>
          <w:spacing w:val="8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kern w:val="0"/>
          <w:szCs w:val="21"/>
        </w:rPr>
        <w:t>快来找找有没有你的学校？</w:t>
      </w:r>
    </w:p>
    <w:tbl>
      <w:tblPr>
        <w:tblStyle w:val="7"/>
        <w:tblW w:w="64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17"/>
        <w:gridCol w:w="1560"/>
        <w:gridCol w:w="15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38337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城市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38337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高校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38337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校区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38337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宣讲+笔试日期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武汉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9月7日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西安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北校区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9月11日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鼓楼校区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9月11日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9月11日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9月11日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中国科学技术大学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西区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9月14日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浙江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玉泉校区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9月14日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9月26日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中国传媒大学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9月26日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清水河校区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9月26日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闵行校区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9月26日</w:t>
            </w:r>
          </w:p>
        </w:tc>
      </w:tr>
    </w:tbl>
    <w:p>
      <w:pPr>
        <w:widowControl/>
        <w:jc w:val="center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投简历请认准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pict>
          <v:shape id="_x0000_i1025" o:spt="75" type="#_x0000_t75" style="height:191.25pt;width:191.25pt;" filled="f" o:preferrelative="t" stroked="f" coordsize="21600,21600">
            <v:path/>
            <v:fill on="f" focussize="0,0"/>
            <v:stroke on="f" joinstyle="miter"/>
            <v:imagedata r:id="rId4" o:title="完美世界招聘公众号二维码"/>
            <o:lock v:ext="edit" aspectratio="t"/>
            <w10:wrap type="none"/>
            <w10:anchorlock/>
          </v:shape>
        </w:pic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登录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Cs w:val="21"/>
        </w:rPr>
        <w:t>完美世界校招官网 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99479"/>
          <w:kern w:val="0"/>
          <w:szCs w:val="21"/>
        </w:rPr>
        <w:t>Campus.wanmei.com 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Cs w:val="21"/>
        </w:rPr>
        <w:t>在线投递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同时关注</w:t>
      </w:r>
      <w:r>
        <w:rPr>
          <w:rFonts w:hint="eastAsia" w:asciiTheme="minorEastAsia" w:hAnsiTheme="minorEastAsia" w:eastAsiaTheme="minorEastAsia" w:cstheme="minorEastAsia"/>
          <w:b/>
          <w:color w:val="FF0000"/>
          <w:kern w:val="0"/>
          <w:szCs w:val="21"/>
        </w:rPr>
        <w:t>“完美世界招聘”公众号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获取更多完美の详情以及第一手新鲜热辣资料！</w:t>
      </w:r>
    </w:p>
    <w:p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我们等你来，小姐姐爱你（比心）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2B"/>
    <w:rsid w:val="000405C5"/>
    <w:rsid w:val="000B109A"/>
    <w:rsid w:val="001D5FFC"/>
    <w:rsid w:val="002545B7"/>
    <w:rsid w:val="00273C08"/>
    <w:rsid w:val="00285ECC"/>
    <w:rsid w:val="002E0635"/>
    <w:rsid w:val="00301DCD"/>
    <w:rsid w:val="00321D59"/>
    <w:rsid w:val="0034322B"/>
    <w:rsid w:val="003F0A25"/>
    <w:rsid w:val="00466FBD"/>
    <w:rsid w:val="004A1A38"/>
    <w:rsid w:val="005172AF"/>
    <w:rsid w:val="00542FDC"/>
    <w:rsid w:val="00567FBC"/>
    <w:rsid w:val="005B18F9"/>
    <w:rsid w:val="006D0EC0"/>
    <w:rsid w:val="00756F6C"/>
    <w:rsid w:val="00792CFA"/>
    <w:rsid w:val="007C6551"/>
    <w:rsid w:val="00A602D0"/>
    <w:rsid w:val="00A76701"/>
    <w:rsid w:val="00B15568"/>
    <w:rsid w:val="00C134F1"/>
    <w:rsid w:val="00C732C0"/>
    <w:rsid w:val="00CC55DB"/>
    <w:rsid w:val="00DA0BFB"/>
    <w:rsid w:val="00EC0B74"/>
    <w:rsid w:val="00EF4DA7"/>
    <w:rsid w:val="00F260C4"/>
    <w:rsid w:val="00F472AE"/>
    <w:rsid w:val="00FC18A5"/>
    <w:rsid w:val="030C3518"/>
    <w:rsid w:val="28FA367F"/>
    <w:rsid w:val="3983451E"/>
    <w:rsid w:val="47790E96"/>
    <w:rsid w:val="48AF0C63"/>
    <w:rsid w:val="6C6C5B5A"/>
    <w:rsid w:val="6F4B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</Words>
  <Characters>839</Characters>
  <Lines>6</Lines>
  <Paragraphs>1</Paragraphs>
  <TotalTime>43</TotalTime>
  <ScaleCrop>false</ScaleCrop>
  <LinksUpToDate>false</LinksUpToDate>
  <CharactersWithSpaces>985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2018-08-29T09:57:00Z</dcterms:created>
  <dc:creator>miko</dc:creator>
  <cp:lastModifiedBy>刘锋</cp:lastModifiedBy>
  <dcterms:modified xsi:type="dcterms:W3CDTF">2018-09-06T02:47:27Z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